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8E3CE" w14:textId="77777777" w:rsidR="00AF287A" w:rsidRDefault="00B61C1E" w:rsidP="00EC47FB">
      <w:pPr>
        <w:spacing w:after="120" w:line="276" w:lineRule="auto"/>
        <w:ind w:right="44"/>
        <w:jc w:val="center"/>
        <w:rPr>
          <w:rFonts w:ascii="Arial" w:hAnsi="Arial" w:cs="Arial"/>
          <w:b/>
          <w:bCs/>
          <w:caps/>
          <w:sz w:val="24"/>
          <w:szCs w:val="24"/>
        </w:rPr>
      </w:pPr>
      <w:r>
        <w:rPr>
          <w:rFonts w:ascii="Arial" w:hAnsi="Arial" w:cs="Arial"/>
          <w:b/>
          <w:bCs/>
          <w:caps/>
          <w:sz w:val="24"/>
          <w:szCs w:val="24"/>
        </w:rPr>
        <w:t xml:space="preserve">EXPOSIÇÃO DE MOTIVOS AO PROJETO DE LEI Nº 86/2021-L, DE </w:t>
      </w:r>
      <w:r w:rsidRPr="004000C9">
        <w:rPr>
          <w:rFonts w:ascii="Arial" w:hAnsi="Arial" w:cs="Arial"/>
          <w:b/>
          <w:bCs/>
          <w:caps/>
          <w:sz w:val="24"/>
          <w:szCs w:val="24"/>
        </w:rPr>
        <w:t>3 de novembro de 2021</w:t>
      </w:r>
      <w:r>
        <w:rPr>
          <w:rFonts w:ascii="Arial" w:hAnsi="Arial" w:cs="Arial"/>
          <w:b/>
          <w:bCs/>
          <w:caps/>
          <w:sz w:val="24"/>
          <w:szCs w:val="24"/>
        </w:rPr>
        <w:t>, DE AUTORIA DO VEREADOR José Alexandre Pierroni Dias</w:t>
      </w:r>
    </w:p>
    <w:p w14:paraId="64882ACD" w14:textId="77777777" w:rsidR="00AF287A" w:rsidRDefault="00AF287A" w:rsidP="00EC47FB">
      <w:pPr>
        <w:spacing w:after="120" w:line="276" w:lineRule="auto"/>
        <w:ind w:right="44"/>
        <w:rPr>
          <w:rFonts w:ascii="Arial" w:hAnsi="Arial" w:cs="Arial"/>
          <w:b/>
          <w:bCs/>
          <w:sz w:val="24"/>
          <w:szCs w:val="24"/>
        </w:rPr>
      </w:pPr>
    </w:p>
    <w:p w14:paraId="56DEF9ED" w14:textId="1F022B1A" w:rsidR="00AF287A" w:rsidRDefault="00EC47FB" w:rsidP="00EC47FB">
      <w:pPr>
        <w:spacing w:after="120" w:line="276" w:lineRule="auto"/>
        <w:ind w:right="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EC47FB">
        <w:rPr>
          <w:rFonts w:ascii="Arial" w:hAnsi="Arial" w:cs="Arial"/>
          <w:b/>
          <w:bCs/>
          <w:sz w:val="24"/>
          <w:szCs w:val="24"/>
          <w:u w:val="single"/>
        </w:rPr>
        <w:t>BIOGRAFIA DE ANTONIO FREIRE BRAGA</w:t>
      </w:r>
    </w:p>
    <w:p w14:paraId="73BB2C85" w14:textId="77777777" w:rsidR="00EC47FB" w:rsidRDefault="00EC47FB" w:rsidP="00EC47FB">
      <w:pPr>
        <w:pStyle w:val="Corpodetexto3"/>
        <w:spacing w:after="120" w:line="276" w:lineRule="auto"/>
        <w:ind w:right="45" w:firstLine="3402"/>
      </w:pPr>
    </w:p>
    <w:p w14:paraId="20C2862C" w14:textId="2A720875" w:rsidR="00EC47FB" w:rsidRDefault="00EC47FB" w:rsidP="00EC47FB">
      <w:pPr>
        <w:pStyle w:val="Corpodetexto3"/>
        <w:spacing w:after="120" w:line="276" w:lineRule="auto"/>
        <w:ind w:right="45" w:firstLine="3402"/>
      </w:pPr>
      <w:r>
        <w:t xml:space="preserve">Antônio Freire Braga, mais conhecido como “Braga”, nasceu em 9 de janeiro de 1949 no Distrito de São João Novo, São Roque. </w:t>
      </w:r>
    </w:p>
    <w:p w14:paraId="61A205F9" w14:textId="6019738D" w:rsidR="00EC47FB" w:rsidRDefault="00EC47FB" w:rsidP="00EC47FB">
      <w:pPr>
        <w:pStyle w:val="Corpodetexto3"/>
        <w:spacing w:after="120" w:line="276" w:lineRule="auto"/>
        <w:ind w:right="45" w:firstLine="3402"/>
      </w:pPr>
      <w:r>
        <w:t>Filho de Antônio Freire e Inês César Freire; irmão de Tadeu Orcínio Freire, Luiz Eusébio Rocha Freire, Eni Freire, Leni Freire, Mari Freire e Djan Marcos Freire.</w:t>
      </w:r>
    </w:p>
    <w:p w14:paraId="1FCBFFF2" w14:textId="0E465D92" w:rsidR="00EC47FB" w:rsidRDefault="00EC47FB" w:rsidP="00EC47FB">
      <w:pPr>
        <w:pStyle w:val="Corpodetexto3"/>
        <w:spacing w:after="120" w:line="276" w:lineRule="auto"/>
        <w:ind w:right="45" w:firstLine="3402"/>
      </w:pPr>
      <w:r>
        <w:t>Foi casado com Jesu</w:t>
      </w:r>
      <w:r>
        <w:t>í</w:t>
      </w:r>
      <w:r>
        <w:t>na Rodrigues Pardinho, teve três filhos, Rodrigo Freire Braga, Christiane Freire Braga e Lyra Freire Braga.</w:t>
      </w:r>
    </w:p>
    <w:p w14:paraId="70269C43" w14:textId="77777777" w:rsidR="00EC47FB" w:rsidRDefault="00EC47FB" w:rsidP="00EC47FB">
      <w:pPr>
        <w:pStyle w:val="Corpodetexto3"/>
        <w:spacing w:after="120" w:line="276" w:lineRule="auto"/>
        <w:ind w:right="45" w:firstLine="3402"/>
      </w:pPr>
      <w:r>
        <w:t>Cresceu e viveu a vida toda em São João Novo, fez muitos amigos tornando-se muito conhecido no local.</w:t>
      </w:r>
    </w:p>
    <w:p w14:paraId="14459CC5" w14:textId="2BDABC96" w:rsidR="00EC47FB" w:rsidRDefault="00EC47FB" w:rsidP="00EC47FB">
      <w:pPr>
        <w:pStyle w:val="Corpodetexto3"/>
        <w:spacing w:after="120" w:line="276" w:lineRule="auto"/>
        <w:ind w:right="45" w:firstLine="3402"/>
      </w:pPr>
      <w:r>
        <w:t>Metalúrgico,</w:t>
      </w:r>
      <w:r>
        <w:t xml:space="preserve"> </w:t>
      </w:r>
      <w:r>
        <w:t>era uma pessoa muito inteligente e engajada nos direitos dos trabalhadores, ingressando assim na Força Sindical onde pode contribuir para o bem-estar da classe operária.</w:t>
      </w:r>
    </w:p>
    <w:p w14:paraId="4D9BF0BB" w14:textId="77777777" w:rsidR="00EC47FB" w:rsidRDefault="00EC47FB" w:rsidP="00EC47FB">
      <w:pPr>
        <w:pStyle w:val="Corpodetexto3"/>
        <w:spacing w:after="120" w:line="276" w:lineRule="auto"/>
        <w:ind w:right="45" w:firstLine="3402"/>
      </w:pPr>
      <w:r>
        <w:t>Em São João Novo ajudou muitas pessoas a conseguir emprego na empresa metalúrgica onde trabalhou por vários anos.</w:t>
      </w:r>
    </w:p>
    <w:p w14:paraId="7776CFFD" w14:textId="726F147E" w:rsidR="00EC47FB" w:rsidRDefault="00EC47FB" w:rsidP="00EC47FB">
      <w:pPr>
        <w:pStyle w:val="Corpodetexto3"/>
        <w:spacing w:after="120" w:line="276" w:lineRule="auto"/>
        <w:ind w:right="45" w:firstLine="3402"/>
      </w:pPr>
      <w:r>
        <w:t>Generoso, sempre ajudou a quem necessitava, faleceu em 27 de julho de 2017, deixando um legado de luta, perseverança e amor ao próximo.</w:t>
      </w:r>
    </w:p>
    <w:p w14:paraId="4447682F" w14:textId="247A00A0" w:rsidR="00AF287A" w:rsidRPr="00EC47FB" w:rsidRDefault="00B61C1E" w:rsidP="00EC47FB">
      <w:pPr>
        <w:pStyle w:val="Corpodetexto3"/>
        <w:spacing w:after="120" w:line="276" w:lineRule="auto"/>
        <w:ind w:right="45" w:firstLine="3402"/>
      </w:pPr>
      <w:r>
        <w:t xml:space="preserve">Isso posto, </w:t>
      </w:r>
      <w:r w:rsidRPr="006C4A42">
        <w:rPr>
          <w:caps/>
        </w:rPr>
        <w:t>José Alexandre Pierroni Dias,</w:t>
      </w:r>
      <w:r>
        <w:t xml:space="preserve"> por intermédio do Protocolo nº CETSR 03/11/2021 - 17:29 11788/2021</w:t>
      </w:r>
      <w:r>
        <w:t xml:space="preserve">, de </w:t>
      </w:r>
      <w:r w:rsidRPr="004000C9">
        <w:t>3 de novembro de 2021</w:t>
      </w:r>
      <w:r>
        <w:t>, apresenta ao Egrégio Plenário o seguinte Projeto de Lei:</w:t>
      </w:r>
    </w:p>
    <w:p w14:paraId="02749C49" w14:textId="6CB98DFD" w:rsidR="00AF287A" w:rsidRDefault="00B61C1E" w:rsidP="00EC47FB">
      <w:pPr>
        <w:spacing w:after="120" w:line="276" w:lineRule="auto"/>
        <w:jc w:val="right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P</w:t>
      </w:r>
      <w:r>
        <w:rPr>
          <w:rFonts w:ascii="Arial" w:hAnsi="Arial" w:cs="Arial"/>
          <w:b/>
          <w:bCs/>
          <w:sz w:val="16"/>
          <w:szCs w:val="16"/>
        </w:rPr>
        <w:t>ROTOCOLO Nº CETSR 03/11/2021 - 17:29 11788/2021</w:t>
      </w:r>
      <w:r w:rsidR="00EC47FB">
        <w:rPr>
          <w:rFonts w:ascii="Arial" w:hAnsi="Arial" w:cs="Arial"/>
          <w:b/>
          <w:bCs/>
          <w:sz w:val="16"/>
          <w:szCs w:val="16"/>
        </w:rPr>
        <w:t>/AO</w:t>
      </w:r>
    </w:p>
    <w:p w14:paraId="4E9C3B64" w14:textId="09AE7B49" w:rsidR="00AF287A" w:rsidRDefault="00B61C1E" w:rsidP="00EC47FB">
      <w:pPr>
        <w:pStyle w:val="Ttulo3"/>
        <w:spacing w:line="276" w:lineRule="auto"/>
        <w:ind w:left="0" w:right="45" w:firstLine="3420"/>
      </w:pPr>
      <w:r>
        <w:rPr>
          <w:b w:val="0"/>
          <w:bCs w:val="0"/>
          <w:snapToGrid w:val="0"/>
        </w:rPr>
        <w:br w:type="column"/>
      </w:r>
      <w:r>
        <w:lastRenderedPageBreak/>
        <w:t>PROJETO DE LEI Nº 86/2021</w:t>
      </w:r>
      <w:r w:rsidR="00EC47FB">
        <w:t>-L</w:t>
      </w:r>
    </w:p>
    <w:p w14:paraId="5A9F3EE0" w14:textId="77777777" w:rsidR="00AF287A" w:rsidRDefault="00B61C1E" w:rsidP="00EC47FB">
      <w:pPr>
        <w:spacing w:line="276" w:lineRule="auto"/>
        <w:ind w:left="3420" w:right="4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</w:t>
      </w:r>
      <w:r w:rsidRPr="004000C9">
        <w:rPr>
          <w:rFonts w:ascii="Arial" w:hAnsi="Arial" w:cs="Arial"/>
          <w:sz w:val="24"/>
          <w:szCs w:val="24"/>
        </w:rPr>
        <w:t xml:space="preserve">3 de </w:t>
      </w:r>
      <w:r w:rsidRPr="004000C9">
        <w:rPr>
          <w:rFonts w:ascii="Arial" w:hAnsi="Arial" w:cs="Arial"/>
          <w:sz w:val="24"/>
          <w:szCs w:val="24"/>
        </w:rPr>
        <w:t>novembro de 2021</w:t>
      </w:r>
      <w:r>
        <w:rPr>
          <w:rFonts w:ascii="Arial" w:hAnsi="Arial" w:cs="Arial"/>
          <w:sz w:val="24"/>
          <w:szCs w:val="24"/>
        </w:rPr>
        <w:t>.</w:t>
      </w:r>
    </w:p>
    <w:p w14:paraId="2A3BF629" w14:textId="77777777" w:rsidR="00AF287A" w:rsidRDefault="00AF287A" w:rsidP="00EC47FB">
      <w:pPr>
        <w:spacing w:line="276" w:lineRule="auto"/>
        <w:ind w:left="3420" w:right="45"/>
        <w:jc w:val="both"/>
        <w:rPr>
          <w:rFonts w:ascii="Arial" w:hAnsi="Arial" w:cs="Arial"/>
          <w:sz w:val="24"/>
          <w:szCs w:val="24"/>
        </w:rPr>
      </w:pPr>
    </w:p>
    <w:p w14:paraId="595F541E" w14:textId="77777777" w:rsidR="00AF287A" w:rsidRDefault="00B61C1E" w:rsidP="00EC47FB">
      <w:pPr>
        <w:spacing w:line="276" w:lineRule="auto"/>
        <w:ind w:left="3420" w:right="45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Dá denominação de "Rua Antonio Freire Braga" a via localizada no Distrito de São João Novo.</w:t>
      </w:r>
    </w:p>
    <w:p w14:paraId="392AD8D8" w14:textId="77777777" w:rsidR="00E8142B" w:rsidRDefault="00E8142B" w:rsidP="00EC47FB">
      <w:pPr>
        <w:spacing w:line="276" w:lineRule="auto"/>
        <w:ind w:left="3420" w:right="45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3BCD970F" w14:textId="77777777" w:rsidR="00AF287A" w:rsidRDefault="00B61C1E" w:rsidP="00EC47FB">
      <w:pPr>
        <w:spacing w:line="276" w:lineRule="auto"/>
        <w:ind w:left="3420" w:right="4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Prefeito Municipal da Estância Turística de São Roque,</w:t>
      </w:r>
    </w:p>
    <w:p w14:paraId="5928E3F4" w14:textId="77777777" w:rsidR="00E8142B" w:rsidRDefault="00E8142B" w:rsidP="00EC47FB">
      <w:pPr>
        <w:spacing w:line="276" w:lineRule="auto"/>
        <w:ind w:left="3420" w:right="45"/>
        <w:jc w:val="both"/>
        <w:rPr>
          <w:rFonts w:ascii="Arial" w:hAnsi="Arial" w:cs="Arial"/>
          <w:sz w:val="24"/>
          <w:szCs w:val="24"/>
        </w:rPr>
      </w:pPr>
    </w:p>
    <w:p w14:paraId="10BDE8C0" w14:textId="77777777" w:rsidR="00AF287A" w:rsidRDefault="00B61C1E" w:rsidP="00EC47FB">
      <w:pPr>
        <w:spacing w:line="276" w:lineRule="auto"/>
        <w:ind w:left="3420" w:right="4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Faço saber que a Câmara Municipal da Estância Turística de São Roque decreta e eu </w:t>
      </w:r>
      <w:r>
        <w:rPr>
          <w:rFonts w:ascii="Arial" w:hAnsi="Arial" w:cs="Arial"/>
          <w:sz w:val="24"/>
          <w:szCs w:val="24"/>
        </w:rPr>
        <w:t>promulgo a seguinte Lei:</w:t>
      </w:r>
    </w:p>
    <w:p w14:paraId="6096D0CF" w14:textId="77777777" w:rsidR="00AF287A" w:rsidRDefault="00AF287A" w:rsidP="00EC47FB">
      <w:pPr>
        <w:pStyle w:val="Corpodetexto"/>
        <w:spacing w:line="276" w:lineRule="auto"/>
        <w:ind w:right="44"/>
        <w:jc w:val="both"/>
        <w:rPr>
          <w:rFonts w:ascii="Arial" w:hAnsi="Arial" w:cs="Arial"/>
          <w:sz w:val="24"/>
          <w:szCs w:val="24"/>
        </w:rPr>
      </w:pPr>
    </w:p>
    <w:p w14:paraId="14D584D8" w14:textId="05AEDAEC" w:rsidR="00AF287A" w:rsidRDefault="00B61C1E" w:rsidP="00EC47FB">
      <w:pPr>
        <w:spacing w:after="120" w:line="276" w:lineRule="auto"/>
        <w:ind w:right="45" w:firstLine="34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Art. 1º</w:t>
      </w:r>
      <w:r>
        <w:rPr>
          <w:rFonts w:ascii="Arial" w:hAnsi="Arial" w:cs="Arial"/>
          <w:sz w:val="24"/>
          <w:szCs w:val="24"/>
        </w:rPr>
        <w:tab/>
        <w:t>Fica denominada</w:t>
      </w:r>
      <w:r w:rsidR="00EC47FB">
        <w:rPr>
          <w:rFonts w:ascii="Arial" w:hAnsi="Arial" w:cs="Arial"/>
          <w:sz w:val="24"/>
          <w:szCs w:val="24"/>
        </w:rPr>
        <w:t xml:space="preserve"> Rua Antonio Freire Braga a via localizada no Distrito de São João Novo que se inicia na Rodovia Engenheiro Renê Benedito da Silva em esquina com a Rua Aniz Gebara</w:t>
      </w:r>
      <w:r w:rsidR="0093159D">
        <w:rPr>
          <w:rFonts w:ascii="Arial" w:hAnsi="Arial" w:cs="Arial"/>
          <w:sz w:val="24"/>
          <w:szCs w:val="24"/>
        </w:rPr>
        <w:t xml:space="preserve"> e término em frente ao prédio 36A e conta com 56 metros de comprimento por 6,50 metros de largura, conforme Certidão Nº 43/2021, anexa a esta Lei.</w:t>
      </w:r>
    </w:p>
    <w:p w14:paraId="5E561EAB" w14:textId="77777777" w:rsidR="00AF287A" w:rsidRDefault="00B61C1E" w:rsidP="00EC47FB">
      <w:pPr>
        <w:spacing w:after="120" w:line="276" w:lineRule="auto"/>
        <w:ind w:right="45" w:firstLine="34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Art. 2º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Faz parte da presente Lei croqui da via pública ora denominada.</w:t>
      </w:r>
    </w:p>
    <w:p w14:paraId="28E37BE9" w14:textId="77777777" w:rsidR="00AF287A" w:rsidRDefault="00B61C1E" w:rsidP="00EC47FB">
      <w:pPr>
        <w:spacing w:after="120" w:line="276" w:lineRule="auto"/>
        <w:ind w:right="45" w:firstLine="34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Art. 3º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As despesas decorrentes com a execução desta Lei correrão por conta de dotação própria do orçamento vigente, suplementada</w:t>
      </w:r>
      <w:r>
        <w:rPr>
          <w:rFonts w:ascii="Arial" w:hAnsi="Arial" w:cs="Arial"/>
          <w:sz w:val="24"/>
          <w:szCs w:val="24"/>
        </w:rPr>
        <w:t xml:space="preserve"> se necessário.</w:t>
      </w:r>
    </w:p>
    <w:p w14:paraId="3A1561CD" w14:textId="77777777" w:rsidR="00AF287A" w:rsidRDefault="00B61C1E" w:rsidP="00EC47FB">
      <w:pPr>
        <w:spacing w:after="120" w:line="276" w:lineRule="auto"/>
        <w:ind w:right="45" w:firstLine="34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Art. 4º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Esta Lei entra em vigor na data de sua publicação.</w:t>
      </w:r>
    </w:p>
    <w:p w14:paraId="6155CC3D" w14:textId="77777777" w:rsidR="00AF287A" w:rsidRDefault="00AF287A" w:rsidP="00EC47FB">
      <w:pPr>
        <w:pStyle w:val="Recuodecorpodetexto3"/>
        <w:spacing w:line="276" w:lineRule="auto"/>
        <w:ind w:left="0" w:right="44"/>
      </w:pPr>
    </w:p>
    <w:p w14:paraId="3389270A" w14:textId="77777777" w:rsidR="00AF287A" w:rsidRDefault="00B61C1E" w:rsidP="00EC47FB">
      <w:pPr>
        <w:pStyle w:val="Recuodecorpodetexto3"/>
        <w:spacing w:before="0"/>
        <w:ind w:right="44"/>
      </w:pPr>
      <w:r>
        <w:t xml:space="preserve">Sala das Sessões “Dr. Júlio Arantes de Freitas”, </w:t>
      </w:r>
      <w:r w:rsidRPr="004000C9">
        <w:t>3 de novembro de 2021</w:t>
      </w:r>
      <w:r>
        <w:t>.</w:t>
      </w:r>
    </w:p>
    <w:p w14:paraId="1E0AEAE8" w14:textId="77777777" w:rsidR="00AF287A" w:rsidRDefault="00AF287A" w:rsidP="00EC47FB">
      <w:pPr>
        <w:ind w:right="44"/>
        <w:rPr>
          <w:rFonts w:ascii="Arial" w:hAnsi="Arial" w:cs="Arial"/>
          <w:b/>
          <w:bCs/>
          <w:sz w:val="24"/>
          <w:szCs w:val="24"/>
        </w:rPr>
      </w:pPr>
    </w:p>
    <w:p w14:paraId="23E280BA" w14:textId="1876A219" w:rsidR="00AF287A" w:rsidRPr="006C4A42" w:rsidRDefault="00B61C1E" w:rsidP="00EC47FB">
      <w:pPr>
        <w:ind w:right="44"/>
        <w:jc w:val="center"/>
        <w:rPr>
          <w:rFonts w:ascii="Arial" w:hAnsi="Arial" w:cs="Arial"/>
          <w:b/>
          <w:bCs/>
          <w:caps/>
          <w:sz w:val="24"/>
          <w:szCs w:val="24"/>
        </w:rPr>
      </w:pPr>
      <w:r w:rsidRPr="006C4A42">
        <w:rPr>
          <w:rFonts w:ascii="Arial" w:hAnsi="Arial" w:cs="Arial"/>
          <w:b/>
          <w:bCs/>
          <w:caps/>
          <w:sz w:val="24"/>
          <w:szCs w:val="24"/>
        </w:rPr>
        <w:t>José Alexandre Pierroni Dias</w:t>
      </w:r>
      <w:r w:rsidR="00EC47FB">
        <w:rPr>
          <w:rFonts w:ascii="Arial" w:hAnsi="Arial" w:cs="Arial"/>
          <w:b/>
          <w:bCs/>
          <w:caps/>
          <w:sz w:val="24"/>
          <w:szCs w:val="24"/>
        </w:rPr>
        <w:br/>
        <w:t>(ALEXANDRE VETERINÁRIO)</w:t>
      </w:r>
    </w:p>
    <w:p w14:paraId="43712D1F" w14:textId="77777777" w:rsidR="00AF287A" w:rsidRPr="00EC47FB" w:rsidRDefault="00B61C1E" w:rsidP="00EC47FB">
      <w:pPr>
        <w:ind w:right="44"/>
        <w:jc w:val="center"/>
        <w:rPr>
          <w:rFonts w:ascii="Arial" w:hAnsi="Arial" w:cs="Arial"/>
          <w:sz w:val="24"/>
          <w:szCs w:val="24"/>
        </w:rPr>
      </w:pPr>
      <w:r w:rsidRPr="00EC47FB">
        <w:rPr>
          <w:rFonts w:ascii="Arial" w:hAnsi="Arial" w:cs="Arial"/>
          <w:sz w:val="24"/>
          <w:szCs w:val="24"/>
        </w:rPr>
        <w:t>Vereador</w:t>
      </w:r>
    </w:p>
    <w:p w14:paraId="67DCD806" w14:textId="77777777" w:rsidR="00AF287A" w:rsidRDefault="00AF287A" w:rsidP="00EC47FB">
      <w:pPr>
        <w:spacing w:line="276" w:lineRule="auto"/>
        <w:ind w:right="44"/>
        <w:rPr>
          <w:rFonts w:ascii="Arial" w:hAnsi="Arial" w:cs="Arial"/>
          <w:b/>
          <w:bCs/>
          <w:sz w:val="24"/>
          <w:szCs w:val="24"/>
        </w:rPr>
      </w:pPr>
    </w:p>
    <w:p w14:paraId="3CE50166" w14:textId="33AB0EE1" w:rsidR="00EC47FB" w:rsidRDefault="00B61C1E" w:rsidP="00EC47FB">
      <w:pPr>
        <w:spacing w:line="276" w:lineRule="auto"/>
        <w:jc w:val="right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PROTOCOLO Nº CETSR 03/11/2021 - 17:29 11788/2021</w:t>
      </w:r>
      <w:r w:rsidR="00EC47FB">
        <w:rPr>
          <w:rFonts w:ascii="Arial" w:hAnsi="Arial" w:cs="Arial"/>
          <w:b/>
          <w:bCs/>
          <w:sz w:val="16"/>
          <w:szCs w:val="16"/>
        </w:rPr>
        <w:t>/AO</w:t>
      </w:r>
    </w:p>
    <w:p w14:paraId="64809398" w14:textId="58093B86" w:rsidR="00EC47FB" w:rsidRDefault="00EC47FB" w:rsidP="00EC47FB">
      <w:pPr>
        <w:spacing w:line="276" w:lineRule="auto"/>
        <w:jc w:val="right"/>
        <w:rPr>
          <w:noProof/>
        </w:rPr>
      </w:pPr>
      <w:r>
        <w:rPr>
          <w:rFonts w:ascii="Arial" w:hAnsi="Arial" w:cs="Arial"/>
          <w:b/>
          <w:bCs/>
          <w:sz w:val="16"/>
          <w:szCs w:val="16"/>
        </w:rPr>
        <w:br w:type="page"/>
      </w:r>
      <w:r w:rsidRPr="001E6AE9">
        <w:rPr>
          <w:noProof/>
        </w:rPr>
        <w:lastRenderedPageBreak/>
        <w:pict w14:anchorId="5CF61F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1" o:spid="_x0000_i1025" type="#_x0000_t75" style="width:412.5pt;height:625.5pt;visibility:visible;mso-wrap-style:square">
            <v:imagedata r:id="rId6" o:title=""/>
          </v:shape>
        </w:pict>
      </w:r>
    </w:p>
    <w:p w14:paraId="2DE57D6B" w14:textId="2AED4198" w:rsidR="00EC47FB" w:rsidRDefault="00EC47FB" w:rsidP="00EC47FB">
      <w:pPr>
        <w:spacing w:line="276" w:lineRule="auto"/>
        <w:jc w:val="right"/>
        <w:rPr>
          <w:noProof/>
        </w:rPr>
      </w:pPr>
      <w:r>
        <w:rPr>
          <w:noProof/>
        </w:rPr>
        <w:br w:type="page"/>
      </w:r>
      <w:r w:rsidRPr="001E6AE9">
        <w:rPr>
          <w:noProof/>
        </w:rPr>
        <w:lastRenderedPageBreak/>
        <w:pict w14:anchorId="0C01DF82">
          <v:shape id="_x0000_i1028" type="#_x0000_t75" style="width:425.25pt;height:617.25pt;visibility:visible;mso-wrap-style:square">
            <v:imagedata r:id="rId7" o:title=""/>
          </v:shape>
        </w:pict>
      </w:r>
    </w:p>
    <w:p w14:paraId="1718BBE7" w14:textId="1095BE4D" w:rsidR="00EC47FB" w:rsidRDefault="00EC47FB" w:rsidP="00EC47FB">
      <w:pPr>
        <w:spacing w:line="276" w:lineRule="auto"/>
        <w:jc w:val="right"/>
        <w:rPr>
          <w:noProof/>
        </w:rPr>
      </w:pPr>
      <w:r>
        <w:rPr>
          <w:noProof/>
        </w:rPr>
        <w:br w:type="page"/>
      </w:r>
      <w:r w:rsidRPr="001E6AE9">
        <w:rPr>
          <w:noProof/>
        </w:rPr>
        <w:lastRenderedPageBreak/>
        <w:pict w14:anchorId="127760E7">
          <v:shape id="_x0000_i1031" type="#_x0000_t75" style="width:425.25pt;height:618.75pt;visibility:visible;mso-wrap-style:square">
            <v:imagedata r:id="rId8" o:title=""/>
          </v:shape>
        </w:pict>
      </w:r>
    </w:p>
    <w:p w14:paraId="6FA10DA7" w14:textId="2C1F8AAA" w:rsidR="00AF287A" w:rsidRPr="00EC47FB" w:rsidRDefault="00EC47FB" w:rsidP="00EC47FB">
      <w:pPr>
        <w:spacing w:line="276" w:lineRule="auto"/>
        <w:jc w:val="right"/>
        <w:rPr>
          <w:rFonts w:ascii="Arial" w:hAnsi="Arial" w:cs="Arial"/>
          <w:b/>
          <w:bCs/>
          <w:sz w:val="16"/>
          <w:szCs w:val="16"/>
        </w:rPr>
      </w:pPr>
      <w:r>
        <w:rPr>
          <w:noProof/>
        </w:rPr>
        <w:br w:type="page"/>
      </w:r>
      <w:r w:rsidRPr="001E6AE9">
        <w:rPr>
          <w:noProof/>
        </w:rPr>
        <w:lastRenderedPageBreak/>
        <w:pict w14:anchorId="0F9A4396">
          <v:shape id="_x0000_i1034" type="#_x0000_t75" style="width:425.25pt;height:420.75pt;visibility:visible;mso-wrap-style:square">
            <v:imagedata r:id="rId9" o:title=""/>
          </v:shape>
        </w:pict>
      </w:r>
    </w:p>
    <w:sectPr w:rsidR="00AF287A" w:rsidRPr="00EC47FB" w:rsidSect="00B76DC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76" w:right="1134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0F6EB" w14:textId="77777777" w:rsidR="00B61C1E" w:rsidRDefault="00B61C1E">
      <w:r>
        <w:separator/>
      </w:r>
    </w:p>
  </w:endnote>
  <w:endnote w:type="continuationSeparator" w:id="0">
    <w:p w14:paraId="22C6935E" w14:textId="77777777" w:rsidR="00B61C1E" w:rsidRDefault="00B61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eerEleganc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FFC46" w14:textId="77777777" w:rsidR="00DF3596" w:rsidRDefault="00DF359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B53FD" w14:textId="77777777" w:rsidR="00DF3596" w:rsidRDefault="00DF359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070A7" w14:textId="77777777" w:rsidR="00DF3596" w:rsidRDefault="00DF359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7E8FFF" w14:textId="77777777" w:rsidR="00B61C1E" w:rsidRDefault="00B61C1E">
      <w:r>
        <w:separator/>
      </w:r>
    </w:p>
  </w:footnote>
  <w:footnote w:type="continuationSeparator" w:id="0">
    <w:p w14:paraId="088A0AA9" w14:textId="77777777" w:rsidR="00B61C1E" w:rsidRDefault="00B61C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0CD97" w14:textId="77777777" w:rsidR="00DF3596" w:rsidRDefault="00DF359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B294A" w14:textId="77777777" w:rsidR="00DF3596" w:rsidRDefault="00B61C1E" w:rsidP="00DF3596">
    <w:pPr>
      <w:pStyle w:val="Cabealho"/>
      <w:ind w:left="-1134" w:right="-1134"/>
      <w:rPr>
        <w:rFonts w:ascii="SheerElegance" w:hAnsi="SheerElegance"/>
        <w:sz w:val="56"/>
        <w:szCs w:val="56"/>
      </w:rPr>
    </w:pPr>
    <w:r>
      <w:pict w14:anchorId="5FED8F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6" o:spid="_x0000_s3073" type="#_x0000_t75" alt="Brasão" style="position:absolute;left:0;text-align:left;margin-left:58.5pt;margin-top:65.05pt;width:55.1pt;height:54.75pt;z-index:1;visibility:visible;mso-position-horizontal-relative:page;mso-position-vertical-relative:page">
          <v:imagedata r:id="rId1" o:title="Brasão"/>
          <w10:wrap anchorx="page" anchory="page"/>
        </v:shape>
      </w:pict>
    </w:r>
    <w:r>
      <w:rPr>
        <w:rFonts w:ascii="SheerElegance" w:hAnsi="SheerElegance"/>
        <w:sz w:val="56"/>
        <w:szCs w:val="56"/>
      </w:rPr>
      <w:t>Câmara Municipal da Estância Turística de São Roque</w:t>
    </w:r>
  </w:p>
  <w:p w14:paraId="56AC0560" w14:textId="77777777" w:rsidR="00DF3596" w:rsidRDefault="00DF3596" w:rsidP="00DF3596">
    <w:pPr>
      <w:pStyle w:val="Default"/>
      <w:ind w:left="-1134" w:right="-471" w:firstLine="142"/>
      <w:rPr>
        <w:sz w:val="14"/>
        <w:szCs w:val="14"/>
      </w:rPr>
    </w:pPr>
  </w:p>
  <w:p w14:paraId="205719B4" w14:textId="77777777" w:rsidR="00DF3596" w:rsidRDefault="00B61C1E" w:rsidP="00DF3596">
    <w:pPr>
      <w:pStyle w:val="Default"/>
      <w:ind w:left="-1134" w:right="-567"/>
      <w:jc w:val="center"/>
      <w:rPr>
        <w:sz w:val="20"/>
        <w:szCs w:val="20"/>
      </w:rPr>
    </w:pPr>
    <w:r>
      <w:rPr>
        <w:sz w:val="20"/>
        <w:szCs w:val="20"/>
      </w:rPr>
      <w:t>Rua São Paulo, 355 - Jd. Renê - CEP 18135-125 - Caixa Postal 80 - CEP 18130-970</w:t>
    </w:r>
  </w:p>
  <w:p w14:paraId="4881E276" w14:textId="77777777" w:rsidR="00DF3596" w:rsidRDefault="00B61C1E" w:rsidP="00DF3596">
    <w:pPr>
      <w:pStyle w:val="Cabealho"/>
      <w:ind w:left="-1134" w:right="-567"/>
      <w:jc w:val="center"/>
      <w:rPr>
        <w:rFonts w:ascii="Arial" w:hAnsi="Arial"/>
      </w:rPr>
    </w:pPr>
    <w:r>
      <w:rPr>
        <w:rFonts w:ascii="Arial" w:hAnsi="Arial"/>
        <w:b/>
        <w:bCs/>
      </w:rPr>
      <w:t xml:space="preserve">CNPJ/MF: </w:t>
    </w:r>
    <w:r>
      <w:rPr>
        <w:rFonts w:ascii="Arial" w:hAnsi="Arial"/>
      </w:rPr>
      <w:t xml:space="preserve">50.804.079/0001-81 - </w:t>
    </w:r>
    <w:r>
      <w:rPr>
        <w:rFonts w:ascii="Arial" w:hAnsi="Arial"/>
        <w:b/>
        <w:bCs/>
      </w:rPr>
      <w:t xml:space="preserve">Fone: </w:t>
    </w:r>
    <w:r>
      <w:rPr>
        <w:rFonts w:ascii="Arial" w:hAnsi="Arial"/>
      </w:rPr>
      <w:t xml:space="preserve">(11) 4784-8444 - </w:t>
    </w:r>
    <w:r>
      <w:rPr>
        <w:rFonts w:ascii="Arial" w:hAnsi="Arial"/>
        <w:b/>
        <w:bCs/>
      </w:rPr>
      <w:t xml:space="preserve">Fax: </w:t>
    </w:r>
    <w:r>
      <w:rPr>
        <w:rFonts w:ascii="Arial" w:hAnsi="Arial"/>
      </w:rPr>
      <w:t>(11) 4784-8447</w:t>
    </w:r>
  </w:p>
  <w:p w14:paraId="39D99B10" w14:textId="77777777" w:rsidR="00DF3596" w:rsidRDefault="00B61C1E" w:rsidP="00DF3596">
    <w:pPr>
      <w:pStyle w:val="Cabealho"/>
      <w:tabs>
        <w:tab w:val="right" w:pos="8080"/>
      </w:tabs>
      <w:ind w:left="-1134" w:right="-567"/>
      <w:jc w:val="center"/>
      <w:rPr>
        <w:rFonts w:ascii="Arial" w:hAnsi="Arial"/>
      </w:rPr>
    </w:pPr>
    <w:r>
      <w:rPr>
        <w:rFonts w:ascii="Arial" w:hAnsi="Arial"/>
        <w:b/>
        <w:bCs/>
      </w:rPr>
      <w:t xml:space="preserve">Site: </w:t>
    </w:r>
    <w:r>
      <w:rPr>
        <w:rFonts w:ascii="Arial" w:hAnsi="Arial"/>
      </w:rPr>
      <w:t xml:space="preserve">www.camarasaoroque.sp.gov.br | </w:t>
    </w:r>
    <w:r>
      <w:rPr>
        <w:rFonts w:ascii="Arial" w:hAnsi="Arial"/>
        <w:b/>
        <w:bCs/>
      </w:rPr>
      <w:t xml:space="preserve">E-mail: </w:t>
    </w:r>
    <w:hyperlink r:id="rId2" w:history="1">
      <w:r>
        <w:rPr>
          <w:rStyle w:val="Hyperlink"/>
        </w:rPr>
        <w:t>camarasaoroque@camarasaoroque.sp.gov.br</w:t>
      </w:r>
    </w:hyperlink>
  </w:p>
  <w:p w14:paraId="6C1E989D" w14:textId="77777777" w:rsidR="00DF3596" w:rsidRDefault="00B61C1E" w:rsidP="00DF3596">
    <w:pPr>
      <w:pStyle w:val="Cabealho"/>
      <w:ind w:left="-1134" w:right="-567"/>
      <w:jc w:val="center"/>
      <w:rPr>
        <w:rFonts w:ascii="Arial" w:hAnsi="Arial"/>
        <w:i/>
        <w:iCs/>
      </w:rPr>
    </w:pPr>
    <w:r>
      <w:rPr>
        <w:rFonts w:ascii="Arial" w:hAnsi="Arial"/>
      </w:rPr>
      <w:t>São Roque - ‘A Terra do Vinho e Bonita por Natureza’</w:t>
    </w:r>
  </w:p>
  <w:p w14:paraId="22F9FC49" w14:textId="77777777" w:rsidR="00DF3596" w:rsidRDefault="00DF359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BAE1D" w14:textId="77777777" w:rsidR="00DF3596" w:rsidRDefault="00DF359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31FBA"/>
    <w:rsid w:val="00005FC3"/>
    <w:rsid w:val="000815F7"/>
    <w:rsid w:val="000D69A0"/>
    <w:rsid w:val="000E0538"/>
    <w:rsid w:val="001064A9"/>
    <w:rsid w:val="00223AAF"/>
    <w:rsid w:val="002934B2"/>
    <w:rsid w:val="003003D9"/>
    <w:rsid w:val="00331FBA"/>
    <w:rsid w:val="003563F8"/>
    <w:rsid w:val="003663E6"/>
    <w:rsid w:val="003711DF"/>
    <w:rsid w:val="004000C9"/>
    <w:rsid w:val="00407E4C"/>
    <w:rsid w:val="00462690"/>
    <w:rsid w:val="00481C5E"/>
    <w:rsid w:val="004D0F78"/>
    <w:rsid w:val="00532AE5"/>
    <w:rsid w:val="00590FC8"/>
    <w:rsid w:val="005A061A"/>
    <w:rsid w:val="005D122B"/>
    <w:rsid w:val="005D1D05"/>
    <w:rsid w:val="00650D00"/>
    <w:rsid w:val="00662147"/>
    <w:rsid w:val="006C4A42"/>
    <w:rsid w:val="007129A9"/>
    <w:rsid w:val="00776D32"/>
    <w:rsid w:val="007C0ECC"/>
    <w:rsid w:val="007C27B0"/>
    <w:rsid w:val="007C57DB"/>
    <w:rsid w:val="00833713"/>
    <w:rsid w:val="008633EB"/>
    <w:rsid w:val="008A318D"/>
    <w:rsid w:val="008A3F73"/>
    <w:rsid w:val="0093159D"/>
    <w:rsid w:val="00946900"/>
    <w:rsid w:val="009C18DB"/>
    <w:rsid w:val="00A13D38"/>
    <w:rsid w:val="00A14031"/>
    <w:rsid w:val="00A91485"/>
    <w:rsid w:val="00AA72B5"/>
    <w:rsid w:val="00AD77DC"/>
    <w:rsid w:val="00AF287A"/>
    <w:rsid w:val="00B159C5"/>
    <w:rsid w:val="00B377A7"/>
    <w:rsid w:val="00B50A35"/>
    <w:rsid w:val="00B61C1E"/>
    <w:rsid w:val="00B640D6"/>
    <w:rsid w:val="00B76DCE"/>
    <w:rsid w:val="00B821D9"/>
    <w:rsid w:val="00BA18FD"/>
    <w:rsid w:val="00C073EF"/>
    <w:rsid w:val="00C120F1"/>
    <w:rsid w:val="00C46D6E"/>
    <w:rsid w:val="00C70457"/>
    <w:rsid w:val="00C823D3"/>
    <w:rsid w:val="00C966F9"/>
    <w:rsid w:val="00CB54EF"/>
    <w:rsid w:val="00CC38BA"/>
    <w:rsid w:val="00D0076D"/>
    <w:rsid w:val="00D377CA"/>
    <w:rsid w:val="00D5156C"/>
    <w:rsid w:val="00DD00EA"/>
    <w:rsid w:val="00DE664A"/>
    <w:rsid w:val="00DF3596"/>
    <w:rsid w:val="00E2045D"/>
    <w:rsid w:val="00E8142B"/>
    <w:rsid w:val="00EC37A8"/>
    <w:rsid w:val="00EC47FB"/>
    <w:rsid w:val="00ED6F5A"/>
    <w:rsid w:val="00F16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2"/>
    </o:shapelayout>
  </w:shapeDefaults>
  <w:decimalSymbol w:val=","/>
  <w:listSeparator w:val=";"/>
  <w14:docId w14:val="3537F27B"/>
  <w15:docId w15:val="{AD2607DE-96E5-406A-B50E-781D66AB0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2AE5"/>
  </w:style>
  <w:style w:type="paragraph" w:styleId="Ttulo3">
    <w:name w:val="heading 3"/>
    <w:basedOn w:val="Normal"/>
    <w:next w:val="Normal"/>
    <w:link w:val="Ttulo3Char"/>
    <w:uiPriority w:val="99"/>
    <w:qFormat/>
    <w:rsid w:val="00532AE5"/>
    <w:pPr>
      <w:keepNext/>
      <w:widowControl w:val="0"/>
      <w:snapToGrid w:val="0"/>
      <w:ind w:left="1701" w:right="84" w:firstLine="1701"/>
      <w:jc w:val="both"/>
      <w:outlineLvl w:val="2"/>
    </w:pPr>
    <w:rPr>
      <w:rFonts w:ascii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uiPriority w:val="99"/>
    <w:locked/>
    <w:rsid w:val="00AD77DC"/>
    <w:rPr>
      <w:rFonts w:ascii="Arial" w:hAnsi="Arial" w:cs="Arial"/>
      <w:b/>
      <w:bCs/>
      <w:sz w:val="24"/>
      <w:szCs w:val="24"/>
    </w:rPr>
  </w:style>
  <w:style w:type="paragraph" w:styleId="Corpodetexto">
    <w:name w:val="Body Text"/>
    <w:basedOn w:val="Normal"/>
    <w:link w:val="CorpodetextoChar"/>
    <w:uiPriority w:val="99"/>
    <w:rsid w:val="00532AE5"/>
    <w:pPr>
      <w:spacing w:after="120"/>
    </w:pPr>
  </w:style>
  <w:style w:type="character" w:customStyle="1" w:styleId="CorpodetextoChar">
    <w:name w:val="Corpo de texto Char"/>
    <w:link w:val="Corpodetexto"/>
    <w:uiPriority w:val="99"/>
    <w:locked/>
    <w:rsid w:val="004D0F78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32AE5"/>
    <w:pPr>
      <w:spacing w:line="360" w:lineRule="auto"/>
      <w:ind w:right="226"/>
      <w:jc w:val="center"/>
    </w:pPr>
    <w:rPr>
      <w:rFonts w:ascii="Arial" w:hAnsi="Arial" w:cs="Arial"/>
      <w:b/>
      <w:bCs/>
      <w:caps/>
      <w:sz w:val="24"/>
      <w:szCs w:val="24"/>
    </w:rPr>
  </w:style>
  <w:style w:type="character" w:customStyle="1" w:styleId="Corpodetexto2Char">
    <w:name w:val="Corpo de texto 2 Char"/>
    <w:link w:val="Corpodetexto2"/>
    <w:uiPriority w:val="99"/>
    <w:semiHidden/>
    <w:locked/>
    <w:rsid w:val="00662147"/>
    <w:rPr>
      <w:rFonts w:cs="Times New Roman"/>
      <w:sz w:val="20"/>
      <w:szCs w:val="20"/>
    </w:rPr>
  </w:style>
  <w:style w:type="paragraph" w:styleId="Corpodetexto3">
    <w:name w:val="Body Text 3"/>
    <w:basedOn w:val="Normal"/>
    <w:link w:val="Corpodetexto3Char"/>
    <w:uiPriority w:val="99"/>
    <w:rsid w:val="00532AE5"/>
    <w:pPr>
      <w:spacing w:line="360" w:lineRule="auto"/>
      <w:jc w:val="both"/>
    </w:pPr>
    <w:rPr>
      <w:rFonts w:ascii="Arial" w:hAnsi="Arial" w:cs="Arial"/>
      <w:sz w:val="24"/>
      <w:szCs w:val="24"/>
    </w:rPr>
  </w:style>
  <w:style w:type="character" w:customStyle="1" w:styleId="Corpodetexto3Char">
    <w:name w:val="Corpo de texto 3 Char"/>
    <w:link w:val="Corpodetexto3"/>
    <w:uiPriority w:val="99"/>
    <w:locked/>
    <w:rsid w:val="00AD77DC"/>
    <w:rPr>
      <w:rFonts w:ascii="Arial" w:hAnsi="Arial" w:cs="Arial"/>
      <w:sz w:val="24"/>
      <w:szCs w:val="24"/>
    </w:rPr>
  </w:style>
  <w:style w:type="paragraph" w:styleId="Recuodecorpodetexto3">
    <w:name w:val="Body Text Indent 3"/>
    <w:basedOn w:val="Normal"/>
    <w:link w:val="Recuodecorpodetexto3Char"/>
    <w:uiPriority w:val="99"/>
    <w:rsid w:val="00532AE5"/>
    <w:pPr>
      <w:spacing w:before="120"/>
      <w:ind w:left="3402"/>
      <w:jc w:val="both"/>
    </w:pPr>
    <w:rPr>
      <w:rFonts w:ascii="Arial" w:hAnsi="Arial" w:cs="Arial"/>
      <w:sz w:val="24"/>
      <w:szCs w:val="24"/>
    </w:rPr>
  </w:style>
  <w:style w:type="character" w:customStyle="1" w:styleId="Recuodecorpodetexto3Char">
    <w:name w:val="Recuo de corpo de texto 3 Char"/>
    <w:link w:val="Recuodecorpodetexto3"/>
    <w:uiPriority w:val="99"/>
    <w:locked/>
    <w:rsid w:val="004D0F78"/>
    <w:rPr>
      <w:rFonts w:ascii="Arial" w:hAnsi="Arial" w:cs="Arial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DF359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3596"/>
  </w:style>
  <w:style w:type="paragraph" w:styleId="Rodap">
    <w:name w:val="footer"/>
    <w:basedOn w:val="Normal"/>
    <w:link w:val="RodapChar"/>
    <w:uiPriority w:val="99"/>
    <w:unhideWhenUsed/>
    <w:rsid w:val="00DF359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3596"/>
  </w:style>
  <w:style w:type="character" w:styleId="Hyperlink">
    <w:name w:val="Hyperlink"/>
    <w:semiHidden/>
    <w:unhideWhenUsed/>
    <w:rsid w:val="00DF3596"/>
    <w:rPr>
      <w:color w:val="0000FF"/>
      <w:u w:val="single"/>
    </w:rPr>
  </w:style>
  <w:style w:type="paragraph" w:customStyle="1" w:styleId="Default">
    <w:name w:val="Default"/>
    <w:rsid w:val="00DF3596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saoroque@camarasaoroque.sp.gov.br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388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</dc:creator>
  <cp:lastModifiedBy>user</cp:lastModifiedBy>
  <cp:revision>11</cp:revision>
  <cp:lastPrinted>2017-05-29T18:38:00Z</cp:lastPrinted>
  <dcterms:created xsi:type="dcterms:W3CDTF">2017-06-28T12:50:00Z</dcterms:created>
  <dcterms:modified xsi:type="dcterms:W3CDTF">2021-11-05T19:45:00Z</dcterms:modified>
</cp:coreProperties>
</file>