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B3C" w:rsidP="00791421" w14:paraId="504B8F73" w14:textId="4E27937E">
      <w:pPr>
        <w:pStyle w:val="BodyText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:rsidR="009A5B3C" w:rsidP="00CC79FD" w14:paraId="7DCB1AD2" w14:textId="77777777">
      <w:pPr>
        <w:pStyle w:val="BodyText3"/>
        <w:spacing w:line="320" w:lineRule="exact"/>
        <w:ind w:right="-51"/>
        <w:rPr>
          <w:rFonts w:ascii="Tahoma" w:hAnsi="Tahoma" w:cs="Tahoma"/>
          <w:szCs w:val="24"/>
        </w:rPr>
      </w:pPr>
    </w:p>
    <w:p w:rsidR="009A5B3C" w:rsidRPr="009A3CA2" w:rsidP="00CC79FD" w14:paraId="73D0E7A4" w14:textId="77777777">
      <w:pPr>
        <w:pStyle w:val="Heading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 xml:space="preserve">Parecer n° </w:t>
      </w: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77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>18/11/2021</w:t>
      </w:r>
    </w:p>
    <w:p w:rsidR="009A5B3C" w:rsidP="00CC79FD" w14:paraId="30537A70" w14:textId="77777777">
      <w:pPr>
        <w:pStyle w:val="BodyText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:rsidR="009A5B3C" w:rsidRPr="0049485A" w:rsidP="00CC79FD" w14:paraId="0D8CD7E8" w14:textId="77777777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89/2021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09/11/2021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Thiago Vieira Nunes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:rsidR="009A5B3C" w:rsidP="00CC79FD" w14:paraId="6F43A21D" w14:textId="77777777">
      <w:pPr>
        <w:pStyle w:val="BodyText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:rsidR="009A5B3C" w:rsidP="00CC79FD" w14:paraId="10AF33A4" w14:textId="0C518109">
      <w:pPr>
        <w:pStyle w:val="BodyText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:rsidR="009A5B3C" w:rsidP="00CC79FD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Altera as Leis Municipais Nº 2.048, de 26 de maio de 1992 e Nº 3.801, de 6 de junho de 2012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:rsidR="009A5B3C" w:rsidP="00CC79FD" w14:paraId="4CDE0D9D" w14:textId="77777777">
      <w:pPr>
        <w:pStyle w:val="BodyText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:rsidR="009A5B3C" w:rsidP="00CC79FD" w14:paraId="7DBD2EB3" w14:textId="55305BB9">
      <w:pPr>
        <w:pStyle w:val="BodyText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:rsidR="009A5B3C" w:rsidRPr="00CC79FD" w:rsidP="00CC79FD" w14:paraId="5DB59418" w14:textId="77777777">
      <w:pPr>
        <w:pStyle w:val="BodyText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CC79FD" w:rsidP="00CC79FD" w14:paraId="19FF3B5B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:rsidR="009A5B3C" w:rsidRPr="00CC79FD" w:rsidP="00CC79FD" w14:paraId="3BC96F27" w14:textId="77777777">
      <w:pPr>
        <w:pStyle w:val="BodyText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Sala das Comissões,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18 de novembro de 2021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.</w:t>
      </w:r>
    </w:p>
    <w:p w:rsidR="009A5B3C" w:rsidP="00CC79FD" w14:paraId="323C19EE" w14:textId="35D1D7B1">
      <w:pPr>
        <w:pStyle w:val="BodyText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:rsidR="00E32D3C" w:rsidP="00CC79FD" w14:paraId="4E4C83C2" w14:textId="77777777">
      <w:pPr>
        <w:pStyle w:val="BodyText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:rsidR="009A5B3C" w:rsidP="00CC79FD" w14:paraId="46BB9F4B" w14:textId="55A17617">
      <w:pPr>
        <w:pStyle w:val="BodyText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COSTA</w:t>
      </w:r>
    </w:p>
    <w:p w:rsidR="009A5B3C" w:rsidP="00CC79FD" w14:paraId="26DAE64D" w14:textId="3508406F">
      <w:pPr>
        <w:pStyle w:val="BodyText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:rsidR="009A5B3C" w:rsidP="00CC79FD" w14:paraId="36C1DA96" w14:textId="77777777">
      <w:pPr>
        <w:pStyle w:val="BodyText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:rsidR="009A5B3C" w:rsidP="00CC79FD" w14:paraId="45EB7253" w14:textId="60A12F55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Amebiente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:rsidR="00791421" w:rsidP="00CC79FD" w14:paraId="457D681B" w14:textId="77777777">
      <w:pPr>
        <w:pStyle w:val="BodyText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</w:p>
    <w:p w:rsidR="009A5B3C" w:rsidP="00CC79FD" w14:paraId="748DBF14" w14:textId="77777777">
      <w:pPr>
        <w:pStyle w:val="BodyText3"/>
        <w:spacing w:line="320" w:lineRule="exact"/>
        <w:ind w:right="-51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:rsidR="009A5B3C" w:rsidP="00CC79FD" w14:paraId="7CE855CD" w14:textId="77777777">
      <w:pPr>
        <w:pStyle w:val="BodyText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3969"/>
      </w:tblGrid>
      <w:tr w14:paraId="41B45B9D" w14:textId="77777777" w:rsidTr="00C4075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F91BF6" w:rsidP="00DB5826" w14:paraId="78309D45" w14:textId="17AFEB93">
            <w:pPr>
              <w:ind w:right="-4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PAULO ROGÉRIO NOGGERINI JUNIOR</w:t>
            </w:r>
          </w:p>
          <w:p w:rsidR="009A5B3C" w:rsidP="00DB5826" w14:paraId="7C0E4D62" w14:textId="68831A6F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P="009952E8" w14:paraId="4D94DF86" w14:textId="3CF8F4BD">
            <w:pPr>
              <w:pStyle w:val="BodyText3"/>
              <w:spacing w:line="280" w:lineRule="exact"/>
              <w:ind w:right="-49"/>
              <w:rPr>
                <w:rFonts w:ascii="Tahoma" w:hAnsi="Tahoma" w:cs="Tahoma"/>
                <w:smallCaps/>
                <w:sz w:val="22"/>
                <w:szCs w:val="22"/>
                <w:u w:val="none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  <w:u w:val="none"/>
              </w:rPr>
              <w:t>JOSÉ ALEXANDRE PIERRONI DIAS</w:t>
            </w:r>
          </w:p>
          <w:p w:rsidR="009A5B3C" w:rsidP="00DB5826" w14:paraId="795EB78C" w14:textId="1998A683">
            <w:pPr>
              <w:ind w:right="-4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</w:t>
            </w:r>
            <w:r w:rsidR="00C40751">
              <w:rPr>
                <w:rFonts w:ascii="Tahoma" w:hAnsi="Tahoma" w:cs="Tahoma"/>
              </w:rPr>
              <w:t>ECLTMA</w:t>
            </w:r>
          </w:p>
        </w:tc>
      </w:tr>
    </w:tbl>
    <w:p w:rsidR="009A5B3C" w14:paraId="3F2B6349" w14:textId="77777777"/>
    <w:p w:rsidR="009B058B" w14:paraId="7E8CCBC5" w14:textId="77777777"/>
    <w:sectPr w:rsidSect="00CC79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906476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11D0"/>
    <w:rsid w:val="001915A3"/>
    <w:rsid w:val="001F4E0E"/>
    <w:rsid w:val="00217F62"/>
    <w:rsid w:val="0031443C"/>
    <w:rsid w:val="003576F8"/>
    <w:rsid w:val="00360A8F"/>
    <w:rsid w:val="004110BC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F4EB4"/>
    <w:rsid w:val="00C079D1"/>
    <w:rsid w:val="00C40751"/>
    <w:rsid w:val="00CB511A"/>
    <w:rsid w:val="00CC79FD"/>
    <w:rsid w:val="00D15DB8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5</cp:revision>
  <dcterms:created xsi:type="dcterms:W3CDTF">2021-03-04T18:39:00Z</dcterms:created>
  <dcterms:modified xsi:type="dcterms:W3CDTF">2021-11-11T18:49:00Z</dcterms:modified>
</cp:coreProperties>
</file>