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D022C2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6E517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229/2021</w:t>
      </w:r>
    </w:p>
    <w:p w14:paraId="500BE0B3" w14:textId="77777777" w:rsidR="00141BAC" w:rsidRDefault="00141BAC" w:rsidP="00652904">
      <w:pPr>
        <w:keepLines/>
        <w:spacing w:after="120"/>
        <w:ind w:left="3420" w:firstLine="2835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bookmarkStart w:id="0" w:name="OLE_LINK12"/>
    </w:p>
    <w:p w14:paraId="72B80A9E" w14:textId="77777777" w:rsidR="00141BAC" w:rsidRDefault="00141BAC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</w:p>
    <w:p w14:paraId="197C3634" w14:textId="4CFF63E6" w:rsidR="00141BAC" w:rsidRDefault="00D022C2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das Moções de Congratulações Nºs 419, 423 e 424/2021, em regime de tramitação de urgência especial, na pauta da 42ª Sessão Ordinária, de 29/11/2021</w:t>
      </w:r>
      <w:r w:rsidR="007C379E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4D382475" w14:textId="77777777" w:rsidR="00141BAC" w:rsidRDefault="00141BAC" w:rsidP="00652904">
      <w:pPr>
        <w:keepLines/>
        <w:spacing w:after="120"/>
        <w:ind w:left="3420" w:firstLine="2835"/>
        <w:jc w:val="both"/>
        <w:outlineLvl w:val="0"/>
        <w:rPr>
          <w:rFonts w:ascii="Arial" w:hAnsi="Arial" w:cs="Arial"/>
          <w:sz w:val="23"/>
          <w:szCs w:val="23"/>
        </w:rPr>
      </w:pPr>
    </w:p>
    <w:p w14:paraId="7DDB85DA" w14:textId="77777777" w:rsidR="00141BAC" w:rsidRDefault="00141BAC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D022C2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652904">
      <w:pPr>
        <w:spacing w:after="120"/>
        <w:ind w:firstLine="2835"/>
        <w:jc w:val="both"/>
        <w:rPr>
          <w:sz w:val="23"/>
          <w:szCs w:val="23"/>
        </w:rPr>
      </w:pPr>
    </w:p>
    <w:p w14:paraId="152B052A" w14:textId="77777777" w:rsidR="00141BAC" w:rsidRDefault="00141BAC" w:rsidP="00652904">
      <w:pPr>
        <w:spacing w:after="120"/>
        <w:ind w:firstLine="2835"/>
        <w:jc w:val="both"/>
        <w:rPr>
          <w:sz w:val="23"/>
          <w:szCs w:val="23"/>
        </w:rPr>
      </w:pPr>
    </w:p>
    <w:p w14:paraId="2E71E3D1" w14:textId="77777777" w:rsidR="00141BAC" w:rsidRDefault="00141BAC" w:rsidP="00652904">
      <w:pPr>
        <w:spacing w:after="120"/>
        <w:jc w:val="both"/>
        <w:rPr>
          <w:rFonts w:ascii="Arial" w:hAnsi="Arial" w:cs="Arial"/>
          <w:sz w:val="23"/>
          <w:szCs w:val="23"/>
        </w:rPr>
      </w:pPr>
    </w:p>
    <w:p w14:paraId="623D8E4F" w14:textId="13553E94" w:rsidR="00141BAC" w:rsidRDefault="00D022C2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 xml:space="preserve">Clovis </w:t>
      </w:r>
      <w:r>
        <w:rPr>
          <w:b/>
          <w:bCs/>
          <w:caps/>
          <w:sz w:val="23"/>
          <w:szCs w:val="23"/>
        </w:rPr>
        <w:t>Antonio Ocuma</w:t>
      </w:r>
      <w:r>
        <w:rPr>
          <w:sz w:val="23"/>
          <w:szCs w:val="23"/>
        </w:rPr>
        <w:t>, Vereador da Câmara Municipal da Estância Turística de São Roque, vem por meio do presente, requerer</w:t>
      </w:r>
      <w:r w:rsidRPr="007D1099">
        <w:rPr>
          <w:sz w:val="23"/>
          <w:szCs w:val="23"/>
        </w:rPr>
        <w:t>, nos termos do § 2º do artigo 165, do Re</w:t>
      </w:r>
      <w:r w:rsidRPr="007D1099">
        <w:rPr>
          <w:sz w:val="23"/>
          <w:szCs w:val="23"/>
        </w:rPr>
        <w:t xml:space="preserve">gime Interno Consolidado, </w:t>
      </w:r>
      <w:r>
        <w:rPr>
          <w:sz w:val="23"/>
          <w:szCs w:val="23"/>
        </w:rPr>
        <w:t>Solicita a inclusão das Moções de Congratulações Nºs 419, 423 e 424/2021, em regime de tramitação de urgência especial, na pauta da 42ª Sessão Ordinária, de 29/11/2021.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7BBFB720" w:rsidR="00141BAC" w:rsidRDefault="00D022C2" w:rsidP="007C379E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7C379E">
        <w:rPr>
          <w:sz w:val="23"/>
          <w:szCs w:val="23"/>
        </w:rPr>
        <w:br/>
        <w:t>p</w:t>
      </w:r>
      <w:r>
        <w:rPr>
          <w:sz w:val="23"/>
          <w:szCs w:val="23"/>
        </w:rPr>
        <w:t>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08D620FB" w:rsidR="00141BAC" w:rsidRDefault="00D022C2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>Sala das Sessões</w:t>
      </w:r>
      <w:r>
        <w:rPr>
          <w:sz w:val="23"/>
          <w:szCs w:val="23"/>
        </w:rPr>
        <w:t xml:space="preserve"> </w:t>
      </w:r>
      <w:r w:rsidR="007C379E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7C379E">
        <w:rPr>
          <w:sz w:val="23"/>
          <w:szCs w:val="23"/>
        </w:rPr>
        <w:t>”</w:t>
      </w:r>
      <w:r>
        <w:rPr>
          <w:sz w:val="23"/>
          <w:szCs w:val="23"/>
        </w:rPr>
        <w:t>, 29 de novembro de 2021</w:t>
      </w:r>
      <w:r w:rsidR="007C379E">
        <w:rPr>
          <w:sz w:val="23"/>
          <w:szCs w:val="23"/>
        </w:rPr>
        <w:t>.</w:t>
      </w:r>
    </w:p>
    <w:p w14:paraId="56CA4338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28819B7A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D022C2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Clovis Antonio Ocuma</w:t>
      </w:r>
    </w:p>
    <w:p w14:paraId="3733087E" w14:textId="77D397AF" w:rsidR="00A54744" w:rsidRPr="00A54744" w:rsidRDefault="007C379E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="00D022C2" w:rsidRPr="00A54744">
        <w:rPr>
          <w:rFonts w:ascii="Arial" w:hAnsi="Arial" w:cs="Arial"/>
          <w:b/>
          <w:bCs/>
          <w:caps/>
          <w:sz w:val="23"/>
          <w:szCs w:val="23"/>
        </w:rPr>
        <w:t>Clovis da Farmácia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5ACA0C88" w:rsidR="00141BAC" w:rsidRPr="00A54744" w:rsidRDefault="00D022C2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>Vereador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693FA8CD" w14:textId="00F19B2B" w:rsidR="00141BAC" w:rsidRPr="007C379E" w:rsidRDefault="00D022C2" w:rsidP="007C379E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29/11/2021 - 09:57 12884/202</w:t>
      </w:r>
      <w:r w:rsidR="007C379E">
        <w:rPr>
          <w:rFonts w:ascii="Arial" w:hAnsi="Arial" w:cs="Arial"/>
          <w:b/>
          <w:bCs/>
          <w:sz w:val="16"/>
          <w:szCs w:val="16"/>
        </w:rPr>
        <w:t>1/AO</w:t>
      </w:r>
    </w:p>
    <w:sectPr w:rsidR="00141BAC" w:rsidRPr="007C379E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E946" w14:textId="77777777" w:rsidR="00D022C2" w:rsidRDefault="00D022C2" w:rsidP="007C379E">
      <w:r>
        <w:separator/>
      </w:r>
    </w:p>
  </w:endnote>
  <w:endnote w:type="continuationSeparator" w:id="0">
    <w:p w14:paraId="6A269164" w14:textId="77777777" w:rsidR="00D022C2" w:rsidRDefault="00D022C2" w:rsidP="007C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421A" w14:textId="77777777" w:rsidR="00D022C2" w:rsidRDefault="00D022C2" w:rsidP="007C379E">
      <w:r>
        <w:separator/>
      </w:r>
    </w:p>
  </w:footnote>
  <w:footnote w:type="continuationSeparator" w:id="0">
    <w:p w14:paraId="25293130" w14:textId="77777777" w:rsidR="00D022C2" w:rsidRDefault="00D022C2" w:rsidP="007C3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BAFB" w14:textId="77777777" w:rsidR="007C379E" w:rsidRDefault="007C379E" w:rsidP="007C379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pict w14:anchorId="7897A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Brasão" style="position:absolute;left:0;text-align:left;margin-left:46.5pt;margin-top:62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5840EB8" w14:textId="77777777" w:rsidR="007C379E" w:rsidRDefault="007C379E" w:rsidP="007C379E">
    <w:pPr>
      <w:pStyle w:val="Default"/>
      <w:ind w:right="-471" w:firstLine="142"/>
      <w:rPr>
        <w:sz w:val="14"/>
        <w:szCs w:val="14"/>
      </w:rPr>
    </w:pPr>
  </w:p>
  <w:p w14:paraId="26357319" w14:textId="77777777" w:rsidR="007C379E" w:rsidRDefault="007C379E" w:rsidP="007C379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B8D6025" w14:textId="77777777" w:rsidR="007C379E" w:rsidRDefault="007C379E" w:rsidP="007C379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29AE5205" w14:textId="77777777" w:rsidR="007C379E" w:rsidRDefault="007C379E" w:rsidP="007C379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1F8D56EC" w14:textId="77777777" w:rsidR="007C379E" w:rsidRDefault="007C379E" w:rsidP="007C379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3E0F3B62" w14:textId="77777777" w:rsidR="007C379E" w:rsidRDefault="007C37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652904"/>
    <w:rsid w:val="007C379E"/>
    <w:rsid w:val="007D1099"/>
    <w:rsid w:val="007E7958"/>
    <w:rsid w:val="008E2A7E"/>
    <w:rsid w:val="00A54744"/>
    <w:rsid w:val="00A906D8"/>
    <w:rsid w:val="00AB5A74"/>
    <w:rsid w:val="00D022C2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75D9A91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C3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C379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C379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C379E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7C379E"/>
    <w:rPr>
      <w:color w:val="0000FF"/>
      <w:u w:val="single"/>
    </w:rPr>
  </w:style>
  <w:style w:type="paragraph" w:customStyle="1" w:styleId="Default">
    <w:name w:val="Default"/>
    <w:rsid w:val="007C379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6</cp:revision>
  <dcterms:created xsi:type="dcterms:W3CDTF">2018-10-29T16:20:00Z</dcterms:created>
  <dcterms:modified xsi:type="dcterms:W3CDTF">2021-11-29T13:03:00Z</dcterms:modified>
</cp:coreProperties>
</file>