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E63C" w14:textId="463DDD11" w:rsidR="005760AD" w:rsidRDefault="0051137B" w:rsidP="00ED6F5A">
      <w:pPr>
        <w:spacing w:after="120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25/2022-L, DE </w:t>
      </w:r>
      <w:r w:rsidRPr="004000C9">
        <w:rPr>
          <w:rFonts w:ascii="Arial" w:hAnsi="Arial" w:cs="Arial"/>
          <w:b/>
          <w:bCs/>
          <w:caps/>
          <w:sz w:val="24"/>
          <w:szCs w:val="24"/>
        </w:rPr>
        <w:t>22 de fevereiro de 2022</w:t>
      </w:r>
      <w:r>
        <w:rPr>
          <w:rFonts w:ascii="Arial" w:hAnsi="Arial" w:cs="Arial"/>
          <w:b/>
          <w:bCs/>
          <w:caps/>
          <w:sz w:val="24"/>
          <w:szCs w:val="24"/>
        </w:rPr>
        <w:t>, DE AUTORIA DO VEREADOR Clovis Antonio Ocuma</w:t>
      </w:r>
    </w:p>
    <w:p w14:paraId="4994E2FB" w14:textId="77777777" w:rsidR="005760AD" w:rsidRDefault="005760AD" w:rsidP="005760AD">
      <w:pPr>
        <w:spacing w:after="120"/>
        <w:ind w:right="44"/>
        <w:rPr>
          <w:rFonts w:ascii="Arial" w:hAnsi="Arial" w:cs="Arial"/>
          <w:b/>
          <w:bCs/>
          <w:caps/>
        </w:rPr>
      </w:pPr>
    </w:p>
    <w:p w14:paraId="6FD4955E" w14:textId="77777777" w:rsidR="005760AD" w:rsidRDefault="005760AD" w:rsidP="00734BBB">
      <w:pPr>
        <w:pStyle w:val="Ementa"/>
        <w:ind w:left="0"/>
        <w:rPr>
          <w:rFonts w:ascii="Arial" w:hAnsi="Arial" w:cs="Arial"/>
          <w:i w:val="0"/>
          <w:iCs/>
          <w:sz w:val="24"/>
          <w:szCs w:val="24"/>
        </w:rPr>
      </w:pPr>
      <w:r w:rsidRPr="009D68BA">
        <w:rPr>
          <w:rFonts w:ascii="Arial" w:hAnsi="Arial" w:cs="Arial"/>
          <w:color w:val="000000"/>
        </w:rPr>
        <w:t xml:space="preserve">                                       </w:t>
      </w:r>
      <w:r w:rsidRPr="009D68BA">
        <w:rPr>
          <w:rFonts w:ascii="Arial" w:hAnsi="Arial" w:cs="Arial"/>
          <w:i w:val="0"/>
          <w:iCs/>
          <w:color w:val="000000"/>
          <w:sz w:val="24"/>
          <w:szCs w:val="24"/>
        </w:rPr>
        <w:t xml:space="preserve">O objetivo deste projeto é incluir </w:t>
      </w:r>
      <w:r>
        <w:rPr>
          <w:rFonts w:ascii="Arial" w:hAnsi="Arial" w:cs="Arial"/>
          <w:i w:val="0"/>
          <w:iCs/>
          <w:sz w:val="24"/>
          <w:szCs w:val="24"/>
        </w:rPr>
        <w:t>a</w:t>
      </w:r>
      <w:r w:rsidRPr="009D68BA">
        <w:rPr>
          <w:rFonts w:ascii="Arial" w:hAnsi="Arial" w:cs="Arial"/>
          <w:i w:val="0"/>
          <w:iCs/>
          <w:sz w:val="24"/>
          <w:szCs w:val="24"/>
        </w:rPr>
        <w:t xml:space="preserve"> disciplina "Robótica" na grade curricular das escolas </w:t>
      </w:r>
      <w:r>
        <w:rPr>
          <w:rFonts w:ascii="Arial" w:hAnsi="Arial" w:cs="Arial"/>
          <w:i w:val="0"/>
          <w:iCs/>
          <w:sz w:val="24"/>
          <w:szCs w:val="24"/>
        </w:rPr>
        <w:t>da rede pública do município da Estância Turística de São Roque.</w:t>
      </w:r>
    </w:p>
    <w:p w14:paraId="49731D5A" w14:textId="77777777" w:rsidR="005760AD" w:rsidRDefault="005760AD" w:rsidP="00734BBB">
      <w:pPr>
        <w:pStyle w:val="Ementa"/>
        <w:ind w:left="0"/>
        <w:rPr>
          <w:rFonts w:ascii="Arial" w:hAnsi="Arial" w:cs="Arial"/>
          <w:i w:val="0"/>
          <w:iCs/>
          <w:sz w:val="24"/>
          <w:szCs w:val="24"/>
        </w:rPr>
      </w:pPr>
    </w:p>
    <w:p w14:paraId="6039D63E" w14:textId="006F8851" w:rsidR="005760AD" w:rsidRPr="009D68BA" w:rsidRDefault="005760AD" w:rsidP="00734B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9D68BA">
        <w:rPr>
          <w:rFonts w:ascii="Arial" w:hAnsi="Arial" w:cs="Arial"/>
          <w:color w:val="000000"/>
          <w:sz w:val="24"/>
          <w:szCs w:val="24"/>
        </w:rPr>
        <w:t>Robótica educacional ou robótica pedagógica são termos utilizados para caracterizar ambientes de aprendizagem que reúnem materiais de sucata ou kits de montagem compostos por peças diversas, motores e sensores controláveis por computador e softwares que permitam programar de alguma forma o funcionamento dos modelos montados. Aumentando o interesse e a criatividade dos alunos e integrando diversas disciplinas, a “robótica” tem despertado a atenção de professores e alunos. Nesse tipo de atividade, o aluno vivencia na prática através da construção de maquetes e robôs controlados por computador, conceitos estudados em sala de aula.</w:t>
      </w:r>
    </w:p>
    <w:p w14:paraId="25DCEC7B" w14:textId="7233E85F" w:rsidR="005760AD" w:rsidRPr="009D68BA" w:rsidRDefault="005760AD" w:rsidP="00734B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9D68BA">
        <w:rPr>
          <w:rFonts w:ascii="Arial" w:hAnsi="Arial" w:cs="Arial"/>
          <w:color w:val="000000"/>
          <w:sz w:val="24"/>
          <w:szCs w:val="24"/>
        </w:rPr>
        <w:t>Trata-se de uma atividade lúdica e desafiadora, que une aprendizado e prática, envolvendo um processo de motivação, colaboração, construção e reconstrução, utilizando conceitos de diversas disciplinas para a confecção de modelos, levando os alunos a uma rica vivência interdisciplinar.</w:t>
      </w:r>
    </w:p>
    <w:p w14:paraId="1C579199" w14:textId="4E56AC8B" w:rsidR="00AF287A" w:rsidRDefault="005760AD" w:rsidP="00734BBB">
      <w:pPr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</w:t>
      </w:r>
      <w:r w:rsidRPr="009D68BA">
        <w:rPr>
          <w:rFonts w:ascii="Arial" w:hAnsi="Arial" w:cs="Arial"/>
          <w:color w:val="000000"/>
          <w:sz w:val="24"/>
          <w:szCs w:val="24"/>
        </w:rPr>
        <w:t>Por meio de propostas educacionais dessa natureza, os estudantes são inseridos em um ambiente de aprendizagem diferente que busca promover reflexões sobre questões científicas.</w:t>
      </w:r>
    </w:p>
    <w:p w14:paraId="6E262264" w14:textId="77777777" w:rsidR="005760AD" w:rsidRDefault="005760AD" w:rsidP="005760A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795F5D" w14:textId="4D09E33F" w:rsidR="00AF287A" w:rsidRDefault="00734BBB" w:rsidP="00734BBB">
      <w:pPr>
        <w:pStyle w:val="Corpodetexto3"/>
        <w:spacing w:after="120" w:line="240" w:lineRule="auto"/>
        <w:ind w:right="45"/>
      </w:pPr>
      <w:r>
        <w:t xml:space="preserve">   </w:t>
      </w:r>
      <w:r>
        <w:tab/>
      </w:r>
      <w:r>
        <w:tab/>
      </w:r>
      <w:r>
        <w:tab/>
        <w:t xml:space="preserve">        </w:t>
      </w:r>
      <w:r w:rsidR="0051137B">
        <w:t xml:space="preserve">Isso posto, </w:t>
      </w:r>
      <w:r w:rsidR="0051137B" w:rsidRPr="006C4A42">
        <w:rPr>
          <w:caps/>
        </w:rPr>
        <w:t>Clovis Antonio Ocuma,</w:t>
      </w:r>
      <w:r w:rsidR="0051137B">
        <w:t xml:space="preserve"> por intermédio do Protocolo nº CETSR 22/02/2022 - 10:41 2457/2022, de </w:t>
      </w:r>
      <w:r w:rsidR="0051137B" w:rsidRPr="004000C9">
        <w:t>22 de fevereiro de 2022</w:t>
      </w:r>
      <w:r w:rsidR="0051137B">
        <w:t>, apresenta ao Egrégio Plenário o seguinte Projeto de Lei:</w:t>
      </w:r>
    </w:p>
    <w:p w14:paraId="594C693F" w14:textId="77777777" w:rsidR="00AF287A" w:rsidRDefault="00AF287A" w:rsidP="00ED6F5A">
      <w:pPr>
        <w:spacing w:after="120"/>
        <w:ind w:right="44"/>
      </w:pPr>
    </w:p>
    <w:p w14:paraId="1FC0D8BC" w14:textId="77777777" w:rsidR="00AF287A" w:rsidRDefault="00AF287A" w:rsidP="00ED6F5A">
      <w:pPr>
        <w:spacing w:after="120"/>
        <w:ind w:right="44"/>
      </w:pPr>
    </w:p>
    <w:p w14:paraId="4447682F" w14:textId="77777777" w:rsidR="00AF287A" w:rsidRDefault="00AF287A" w:rsidP="00ED6F5A">
      <w:pPr>
        <w:pStyle w:val="Ttulo3"/>
        <w:spacing w:after="120"/>
        <w:ind w:right="44"/>
        <w:rPr>
          <w:b w:val="0"/>
          <w:bCs w:val="0"/>
          <w:snapToGrid w:val="0"/>
        </w:rPr>
      </w:pPr>
    </w:p>
    <w:p w14:paraId="02749C49" w14:textId="3A1EAF75" w:rsidR="00AF287A" w:rsidRDefault="0051137B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22/02/2022 - 10:41 2457/2022</w:t>
      </w:r>
      <w:r w:rsidR="005760AD">
        <w:rPr>
          <w:rFonts w:ascii="Arial" w:hAnsi="Arial" w:cs="Arial"/>
          <w:b/>
          <w:bCs/>
          <w:sz w:val="16"/>
          <w:szCs w:val="16"/>
        </w:rPr>
        <w:t>/ARB</w:t>
      </w:r>
    </w:p>
    <w:p w14:paraId="4E9C3B64" w14:textId="7A79E610" w:rsidR="00AF287A" w:rsidRDefault="0051137B" w:rsidP="00ED6F5A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lastRenderedPageBreak/>
        <w:t>PROJETO DE LEI Nº 25/2022</w:t>
      </w:r>
      <w:r w:rsidR="00B60C2F">
        <w:t>-L</w:t>
      </w:r>
    </w:p>
    <w:p w14:paraId="5A9F3EE0" w14:textId="77777777" w:rsidR="00AF287A" w:rsidRDefault="0051137B" w:rsidP="00ED6F5A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22 de fevereiro de 2022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95F541E" w14:textId="77777777" w:rsidR="00AF287A" w:rsidRDefault="0051137B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Institui aulas de robótica na Rede Pública de Ensino do Município.</w:t>
      </w:r>
    </w:p>
    <w:p w14:paraId="392AD8D8" w14:textId="77777777" w:rsidR="00E8142B" w:rsidRDefault="00E8142B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51137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0BDE8C0" w14:textId="7A824BE0" w:rsidR="00AF287A" w:rsidRDefault="0051137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73A5C509" w14:textId="3984E36E" w:rsidR="00B10943" w:rsidRDefault="00B10943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4D584D8" w14:textId="0CDF1122" w:rsidR="00AF287A" w:rsidRDefault="0051137B" w:rsidP="005A450E">
      <w:pPr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</w:r>
      <w:r w:rsidR="00B10943" w:rsidRPr="00B10943">
        <w:rPr>
          <w:rFonts w:ascii="Arial" w:hAnsi="Arial" w:cs="Arial"/>
          <w:sz w:val="24"/>
          <w:szCs w:val="24"/>
        </w:rPr>
        <w:t>Fica o Poder Executivo autorizado a incluir como matéria extracurricular, a disciplina de</w:t>
      </w:r>
      <w:r w:rsidR="00B10943">
        <w:rPr>
          <w:rFonts w:ascii="Arial" w:hAnsi="Arial" w:cs="Arial"/>
          <w:sz w:val="24"/>
          <w:szCs w:val="24"/>
        </w:rPr>
        <w:t xml:space="preserve"> Robótica</w:t>
      </w:r>
      <w:r w:rsidR="00B10943" w:rsidRPr="00B10943">
        <w:rPr>
          <w:rFonts w:ascii="Arial" w:hAnsi="Arial" w:cs="Arial"/>
          <w:sz w:val="24"/>
          <w:szCs w:val="24"/>
        </w:rPr>
        <w:t xml:space="preserve"> </w:t>
      </w:r>
      <w:r w:rsidR="00B10943">
        <w:rPr>
          <w:rFonts w:ascii="Arial" w:hAnsi="Arial" w:cs="Arial"/>
          <w:sz w:val="24"/>
          <w:szCs w:val="24"/>
        </w:rPr>
        <w:t>nas Escolas da Rede Pública Municipal.</w:t>
      </w:r>
    </w:p>
    <w:p w14:paraId="64A10843" w14:textId="10C6D40D" w:rsidR="00B10943" w:rsidRDefault="00B10943" w:rsidP="00B10943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36C1A4CE" w14:textId="3DDC4183" w:rsidR="00B10943" w:rsidRDefault="00B10943" w:rsidP="005A450E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B10943">
        <w:rPr>
          <w:rFonts w:ascii="Arial" w:hAnsi="Arial" w:cs="Arial"/>
          <w:sz w:val="24"/>
          <w:szCs w:val="24"/>
        </w:rPr>
        <w:t>Parágrafo único - A disciplina de que trata o “caput” deste artigo será ministrada por docentes devidamente capacitados.</w:t>
      </w:r>
    </w:p>
    <w:p w14:paraId="0FE0EA75" w14:textId="77777777" w:rsidR="00B10943" w:rsidRDefault="00B10943" w:rsidP="00B10943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47588542" w14:textId="77777777" w:rsidR="00B10943" w:rsidRDefault="0051137B" w:rsidP="003663E6">
      <w:pPr>
        <w:spacing w:after="120"/>
        <w:ind w:right="45" w:firstLine="342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10943" w:rsidRPr="00B10943">
        <w:rPr>
          <w:rFonts w:ascii="Arial" w:hAnsi="Arial" w:cs="Arial"/>
          <w:sz w:val="24"/>
          <w:szCs w:val="24"/>
        </w:rPr>
        <w:t>As despesas decorrentes da presente lei correrão à conta das dotações próprias consignadas em orçamento</w:t>
      </w:r>
      <w:r w:rsidR="00B1094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A1561CD" w14:textId="56ACD7B4" w:rsidR="00AF287A" w:rsidRDefault="0051137B" w:rsidP="00B10943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B10943">
        <w:rPr>
          <w:rFonts w:ascii="Arial" w:hAnsi="Arial" w:cs="Arial"/>
          <w:b/>
          <w:bCs/>
          <w:sz w:val="24"/>
          <w:szCs w:val="24"/>
        </w:rPr>
        <w:t>3º</w:t>
      </w:r>
      <w:r w:rsidR="00B109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155CC3D" w14:textId="77777777" w:rsidR="00AF287A" w:rsidRDefault="00AF287A" w:rsidP="003663E6">
      <w:pPr>
        <w:pStyle w:val="Recuodecorpodetexto3"/>
        <w:spacing w:line="360" w:lineRule="exact"/>
        <w:ind w:left="0" w:right="44"/>
      </w:pPr>
    </w:p>
    <w:p w14:paraId="5E87EFD9" w14:textId="530D2A39" w:rsidR="00AF287A" w:rsidRDefault="0051137B" w:rsidP="00734BBB">
      <w:pPr>
        <w:pStyle w:val="Recuodecorpodetexto3"/>
        <w:spacing w:before="0"/>
        <w:ind w:right="44" w:firstLine="18"/>
        <w:rPr>
          <w:b/>
          <w:bCs/>
        </w:rPr>
      </w:pPr>
      <w:r>
        <w:t xml:space="preserve">Sala das Sessões “Dr. Júlio Arantes de Freitas”, </w:t>
      </w:r>
      <w:r w:rsidRPr="004000C9">
        <w:t>22 de fevereiro de 2022</w:t>
      </w:r>
      <w:r>
        <w:t>.</w:t>
      </w:r>
    </w:p>
    <w:p w14:paraId="200940E2" w14:textId="77777777" w:rsidR="00E8142B" w:rsidRDefault="00E8142B" w:rsidP="00E8142B">
      <w:pPr>
        <w:ind w:right="44" w:firstLine="34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0AEAE8" w14:textId="77777777" w:rsidR="00AF287A" w:rsidRDefault="00AF287A" w:rsidP="00E8142B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77777777" w:rsidR="00AF287A" w:rsidRPr="006C4A42" w:rsidRDefault="0051137B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Clovis Antonio Ocuma</w:t>
      </w:r>
    </w:p>
    <w:p w14:paraId="72B38AAD" w14:textId="77777777" w:rsidR="00734BBB" w:rsidRDefault="00734BBB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(CLOVIS DA FARMÁCIA)</w:t>
      </w:r>
    </w:p>
    <w:p w14:paraId="43712D1F" w14:textId="0E807FCD" w:rsidR="00AF287A" w:rsidRPr="005A450E" w:rsidRDefault="0051137B" w:rsidP="00E8142B">
      <w:pPr>
        <w:ind w:right="44"/>
        <w:jc w:val="center"/>
        <w:rPr>
          <w:rFonts w:ascii="Arial" w:hAnsi="Arial" w:cs="Arial"/>
          <w:sz w:val="24"/>
          <w:szCs w:val="24"/>
        </w:rPr>
      </w:pPr>
      <w:r w:rsidRPr="005A450E">
        <w:rPr>
          <w:rFonts w:ascii="Arial" w:hAnsi="Arial" w:cs="Arial"/>
          <w:sz w:val="24"/>
          <w:szCs w:val="24"/>
        </w:rPr>
        <w:t>Vereador</w:t>
      </w:r>
    </w:p>
    <w:p w14:paraId="67DCD806" w14:textId="77777777"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84F40" w14:textId="6232EB00" w:rsidR="00AF287A" w:rsidRDefault="0051137B" w:rsidP="00E8142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22/02/2022 - 10:41 2457/2022</w:t>
      </w:r>
      <w:r w:rsidR="00734BBB">
        <w:rPr>
          <w:rFonts w:ascii="Arial" w:hAnsi="Arial" w:cs="Arial"/>
          <w:b/>
          <w:bCs/>
          <w:sz w:val="16"/>
          <w:szCs w:val="16"/>
        </w:rPr>
        <w:t>/ARB</w:t>
      </w:r>
    </w:p>
    <w:p w14:paraId="3CE50166" w14:textId="77777777" w:rsidR="00AF287A" w:rsidRPr="003663E6" w:rsidRDefault="00AF287A" w:rsidP="00462690">
      <w:pPr>
        <w:ind w:right="44"/>
        <w:jc w:val="right"/>
      </w:pPr>
    </w:p>
    <w:sectPr w:rsidR="00AF287A" w:rsidRPr="003663E6" w:rsidSect="00B76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F3CA2" w14:textId="77777777" w:rsidR="000817CE" w:rsidRDefault="000817CE">
      <w:r>
        <w:separator/>
      </w:r>
    </w:p>
  </w:endnote>
  <w:endnote w:type="continuationSeparator" w:id="0">
    <w:p w14:paraId="7DADDA1B" w14:textId="77777777" w:rsidR="000817CE" w:rsidRDefault="0008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CC04E" w14:textId="77777777" w:rsidR="000817CE" w:rsidRDefault="000817CE">
      <w:r>
        <w:separator/>
      </w:r>
    </w:p>
  </w:footnote>
  <w:footnote w:type="continuationSeparator" w:id="0">
    <w:p w14:paraId="382F0546" w14:textId="77777777" w:rsidR="000817CE" w:rsidRDefault="0008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77777777" w:rsidR="00DF3596" w:rsidRDefault="000817CE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pict w14:anchorId="49980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5pt;margin-top:65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 w:rsidR="0051137B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51137B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51137B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51137B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51137B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1FBA"/>
    <w:rsid w:val="00005FC3"/>
    <w:rsid w:val="000815F7"/>
    <w:rsid w:val="000817CE"/>
    <w:rsid w:val="000D69A0"/>
    <w:rsid w:val="000E0538"/>
    <w:rsid w:val="001064A9"/>
    <w:rsid w:val="00223AAF"/>
    <w:rsid w:val="002934B2"/>
    <w:rsid w:val="003003D9"/>
    <w:rsid w:val="00331FBA"/>
    <w:rsid w:val="003563F8"/>
    <w:rsid w:val="003663E6"/>
    <w:rsid w:val="003711DF"/>
    <w:rsid w:val="004000C9"/>
    <w:rsid w:val="00407E4C"/>
    <w:rsid w:val="00462690"/>
    <w:rsid w:val="00481C5E"/>
    <w:rsid w:val="004D0F78"/>
    <w:rsid w:val="0051137B"/>
    <w:rsid w:val="00532AE5"/>
    <w:rsid w:val="005760AD"/>
    <w:rsid w:val="00590FC8"/>
    <w:rsid w:val="005A061A"/>
    <w:rsid w:val="005A450E"/>
    <w:rsid w:val="005D122B"/>
    <w:rsid w:val="005D1D05"/>
    <w:rsid w:val="00650D00"/>
    <w:rsid w:val="00662147"/>
    <w:rsid w:val="006C4A42"/>
    <w:rsid w:val="007129A9"/>
    <w:rsid w:val="00734BBB"/>
    <w:rsid w:val="00776D32"/>
    <w:rsid w:val="007C0ECC"/>
    <w:rsid w:val="007C27B0"/>
    <w:rsid w:val="007C57DB"/>
    <w:rsid w:val="00833713"/>
    <w:rsid w:val="008633EB"/>
    <w:rsid w:val="008A318D"/>
    <w:rsid w:val="008A3F73"/>
    <w:rsid w:val="008A5CDC"/>
    <w:rsid w:val="00946900"/>
    <w:rsid w:val="009C18DB"/>
    <w:rsid w:val="00A13D38"/>
    <w:rsid w:val="00A14031"/>
    <w:rsid w:val="00A91485"/>
    <w:rsid w:val="00AA72B5"/>
    <w:rsid w:val="00AD77DC"/>
    <w:rsid w:val="00AF287A"/>
    <w:rsid w:val="00B10943"/>
    <w:rsid w:val="00B159C5"/>
    <w:rsid w:val="00B377A7"/>
    <w:rsid w:val="00B50A35"/>
    <w:rsid w:val="00B60C2F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66F9"/>
    <w:rsid w:val="00CB54EF"/>
    <w:rsid w:val="00CC38BA"/>
    <w:rsid w:val="00D0076D"/>
    <w:rsid w:val="00D377CA"/>
    <w:rsid w:val="00D5156C"/>
    <w:rsid w:val="00DD00EA"/>
    <w:rsid w:val="00DE664A"/>
    <w:rsid w:val="00DF3596"/>
    <w:rsid w:val="00E2045D"/>
    <w:rsid w:val="00E8142B"/>
    <w:rsid w:val="00EC37A8"/>
    <w:rsid w:val="00ED6F5A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4E52C5D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Ementa">
    <w:name w:val="Ementa"/>
    <w:basedOn w:val="Normal"/>
    <w:uiPriority w:val="1"/>
    <w:qFormat/>
    <w:rsid w:val="005760AD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20</cp:revision>
  <cp:lastPrinted>2017-05-29T18:38:00Z</cp:lastPrinted>
  <dcterms:created xsi:type="dcterms:W3CDTF">2017-06-28T12:50:00Z</dcterms:created>
  <dcterms:modified xsi:type="dcterms:W3CDTF">2022-03-04T18:21:00Z</dcterms:modified>
</cp:coreProperties>
</file>