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28096" w14:textId="77777777" w:rsidR="003C0BEB" w:rsidRDefault="00C10CFA" w:rsidP="00F5561D">
      <w:pPr>
        <w:ind w:right="51" w:firstLine="3402"/>
        <w:jc w:val="both"/>
        <w:rPr>
          <w:rFonts w:ascii="Arial" w:eastAsia="Times New Roman" w:hAnsi="Arial"/>
          <w:b/>
          <w:bCs/>
          <w:sz w:val="24"/>
          <w:szCs w:val="24"/>
        </w:rPr>
      </w:pPr>
      <w:r w:rsidRPr="00F5561D">
        <w:rPr>
          <w:rFonts w:ascii="Arial" w:eastAsia="Times New Roman" w:hAnsi="Arial" w:cs="Arial"/>
          <w:b/>
          <w:bCs/>
          <w:sz w:val="24"/>
          <w:szCs w:val="24"/>
        </w:rPr>
        <w:t>EMENDA Nº 1</w:t>
      </w:r>
    </w:p>
    <w:p w14:paraId="6C7BD60D" w14:textId="77777777" w:rsidR="003C0BEB" w:rsidRPr="00F5561D" w:rsidRDefault="003C0BEB" w:rsidP="00F5561D">
      <w:pPr>
        <w:ind w:right="51" w:firstLine="3402"/>
        <w:jc w:val="both"/>
        <w:rPr>
          <w:rFonts w:ascii="Arial" w:eastAsia="Times New Roman" w:hAnsi="Arial"/>
          <w:b/>
          <w:bCs/>
          <w:sz w:val="24"/>
          <w:szCs w:val="24"/>
        </w:rPr>
      </w:pPr>
    </w:p>
    <w:p w14:paraId="65CFAF93" w14:textId="07FAFC17" w:rsidR="003C0BEB" w:rsidRPr="00F5561D" w:rsidRDefault="00C10CFA" w:rsidP="00F5561D">
      <w:pPr>
        <w:ind w:left="3402"/>
        <w:jc w:val="both"/>
        <w:rPr>
          <w:rFonts w:ascii="Arial" w:hAnsi="Arial" w:cs="Arial"/>
          <w:i/>
          <w:iCs/>
          <w:sz w:val="24"/>
          <w:szCs w:val="24"/>
        </w:rPr>
      </w:pPr>
      <w:r w:rsidRPr="00246874">
        <w:rPr>
          <w:rFonts w:ascii="Arial" w:hAnsi="Arial" w:cs="Arial"/>
          <w:i/>
          <w:iCs/>
          <w:sz w:val="24"/>
          <w:szCs w:val="24"/>
        </w:rPr>
        <w:t>Supressiva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  <w:r w:rsidRPr="00F5561D">
        <w:rPr>
          <w:rFonts w:ascii="Arial" w:hAnsi="Arial" w:cs="Arial"/>
          <w:i/>
          <w:iCs/>
          <w:sz w:val="24"/>
          <w:szCs w:val="24"/>
        </w:rPr>
        <w:t xml:space="preserve">ao </w:t>
      </w:r>
      <w:r w:rsidRPr="00F5561D">
        <w:rPr>
          <w:rFonts w:ascii="Arial" w:hAnsi="Arial" w:cs="Arial"/>
          <w:b/>
          <w:bCs/>
          <w:i/>
          <w:iCs/>
          <w:sz w:val="24"/>
          <w:szCs w:val="24"/>
        </w:rPr>
        <w:t>Projeto de Lei Nº 37/2022-</w:t>
      </w:r>
      <w:r w:rsidR="00A41EBA">
        <w:rPr>
          <w:rFonts w:ascii="Arial" w:hAnsi="Arial" w:cs="Arial"/>
          <w:b/>
          <w:bCs/>
          <w:i/>
          <w:iCs/>
          <w:sz w:val="24"/>
          <w:szCs w:val="24"/>
        </w:rPr>
        <w:t>L</w:t>
      </w:r>
      <w:r w:rsidRPr="00F5561D">
        <w:rPr>
          <w:rFonts w:ascii="Arial" w:hAnsi="Arial" w:cs="Arial"/>
          <w:b/>
          <w:bCs/>
          <w:i/>
          <w:iCs/>
          <w:sz w:val="24"/>
          <w:szCs w:val="24"/>
        </w:rPr>
        <w:t>, de 14/03/2022</w:t>
      </w:r>
      <w:r w:rsidRPr="00F5561D">
        <w:rPr>
          <w:rFonts w:ascii="Arial" w:hAnsi="Arial" w:cs="Arial"/>
          <w:i/>
          <w:iCs/>
          <w:sz w:val="24"/>
          <w:szCs w:val="24"/>
        </w:rPr>
        <w:t xml:space="preserve">, que </w:t>
      </w:r>
      <w:r w:rsidRPr="00F5561D">
        <w:rPr>
          <w:rFonts w:ascii="Arial" w:hAnsi="Arial" w:cs="Arial"/>
          <w:b/>
          <w:bCs/>
          <w:i/>
          <w:iCs/>
          <w:sz w:val="24"/>
          <w:szCs w:val="24"/>
        </w:rPr>
        <w:t>“Determina que a empresa CEJAM realize prestação mensal de contas aos Poderes Legislativo e Executivo, em face de suas atividades junto à Santa Casa de Misericórdia de São Roque.”</w:t>
      </w: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</w:p>
    <w:p w14:paraId="6B8F882C" w14:textId="77777777" w:rsidR="003C0BEB" w:rsidRPr="00F5561D" w:rsidRDefault="003C0BEB" w:rsidP="00F5561D">
      <w:pPr>
        <w:ind w:right="51" w:firstLine="3402"/>
        <w:jc w:val="both"/>
        <w:rPr>
          <w:rFonts w:ascii="Tahoma" w:hAnsi="Tahoma" w:cs="Tahoma"/>
          <w:sz w:val="24"/>
          <w:szCs w:val="24"/>
        </w:rPr>
      </w:pPr>
    </w:p>
    <w:p w14:paraId="7C67DDCB" w14:textId="77777777" w:rsidR="003C0BEB" w:rsidRPr="00F5561D" w:rsidRDefault="003C0BEB" w:rsidP="00F5561D">
      <w:pPr>
        <w:ind w:right="193" w:firstLine="3402"/>
        <w:jc w:val="both"/>
        <w:rPr>
          <w:rFonts w:ascii="Tahoma" w:hAnsi="Tahoma" w:cs="Tahoma"/>
          <w:sz w:val="24"/>
          <w:szCs w:val="24"/>
        </w:rPr>
      </w:pPr>
    </w:p>
    <w:p w14:paraId="37B49E79" w14:textId="455A9887" w:rsidR="003C0BEB" w:rsidRPr="00F5561D" w:rsidRDefault="00045055" w:rsidP="00F5561D">
      <w:pPr>
        <w:pStyle w:val="Recuodecorpodetexto2"/>
        <w:ind w:right="51" w:firstLine="3402"/>
        <w:rPr>
          <w:rFonts w:ascii="Tahoma" w:hAnsi="Tahoma" w:cs="Tahoma"/>
        </w:rPr>
      </w:pPr>
      <w:r w:rsidRPr="00A3395C">
        <w:rPr>
          <w:rFonts w:ascii="Tahoma" w:hAnsi="Tahoma" w:cs="Tahoma"/>
          <w:b/>
          <w:bCs/>
        </w:rPr>
        <w:t>Art. 1º</w:t>
      </w:r>
      <w:r>
        <w:rPr>
          <w:rFonts w:ascii="Tahoma" w:hAnsi="Tahoma" w:cs="Tahoma"/>
        </w:rPr>
        <w:t xml:space="preserve"> Fica suprimida a alínea “c” </w:t>
      </w:r>
      <w:r w:rsidR="00C10CFA" w:rsidRPr="00F5561D">
        <w:rPr>
          <w:rFonts w:ascii="Tahoma" w:hAnsi="Tahoma" w:cs="Tahoma"/>
        </w:rPr>
        <w:t>do</w:t>
      </w:r>
      <w:r>
        <w:rPr>
          <w:rFonts w:ascii="Tahoma" w:hAnsi="Tahoma" w:cs="Tahoma"/>
        </w:rPr>
        <w:t xml:space="preserve"> Art. 2º</w:t>
      </w:r>
      <w:r w:rsidR="00C10CFA" w:rsidRPr="00F5561D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do </w:t>
      </w:r>
      <w:r w:rsidR="00C10CFA" w:rsidRPr="00F5561D">
        <w:rPr>
          <w:rFonts w:ascii="Tahoma" w:hAnsi="Tahoma" w:cs="Tahoma"/>
        </w:rPr>
        <w:t>Projeto de Lei Nº 37/2022-</w:t>
      </w:r>
      <w:r w:rsidR="005C2D01">
        <w:rPr>
          <w:rFonts w:ascii="Tahoma" w:hAnsi="Tahoma" w:cs="Tahoma"/>
        </w:rPr>
        <w:t>L</w:t>
      </w:r>
      <w:r w:rsidR="00C10CFA" w:rsidRPr="00F5561D">
        <w:rPr>
          <w:rFonts w:ascii="Tahoma" w:hAnsi="Tahoma" w:cs="Tahoma"/>
        </w:rPr>
        <w:t>, de 14/03/2022, que “Determina que a empresa CEJAM realize prestação mensal de contas aos Poderes Legislativo e Executivo, em face de suas atividades junto à Santa Casa de Misericórdia de São Roque</w:t>
      </w:r>
      <w:r>
        <w:rPr>
          <w:rFonts w:ascii="Tahoma" w:hAnsi="Tahoma" w:cs="Tahoma"/>
        </w:rPr>
        <w:t>”, reordenando-se as alíneas subsequentes.</w:t>
      </w:r>
    </w:p>
    <w:p w14:paraId="6E59BB97" w14:textId="77777777" w:rsidR="003C0BEB" w:rsidRPr="00F5561D" w:rsidRDefault="003C0BEB" w:rsidP="00F5561D">
      <w:pPr>
        <w:pStyle w:val="Recuodecorpodetexto2"/>
        <w:ind w:right="51" w:firstLine="3402"/>
        <w:rPr>
          <w:rFonts w:ascii="Tahoma" w:hAnsi="Tahoma" w:cs="Tahoma"/>
        </w:rPr>
      </w:pPr>
    </w:p>
    <w:p w14:paraId="037E746A" w14:textId="77777777" w:rsidR="003C0BEB" w:rsidRPr="00F5561D" w:rsidRDefault="00C10CFA" w:rsidP="00F5561D">
      <w:pPr>
        <w:pStyle w:val="Recuodecorpodetexto2"/>
        <w:ind w:right="51" w:firstLine="3402"/>
        <w:rPr>
          <w:rFonts w:ascii="Tahoma" w:hAnsi="Tahoma" w:cs="Tahoma"/>
          <w:b/>
          <w:bCs/>
        </w:rPr>
      </w:pPr>
      <w:r w:rsidRPr="00F5561D">
        <w:rPr>
          <w:rFonts w:ascii="Tahoma" w:hAnsi="Tahoma" w:cs="Tahoma"/>
          <w:b/>
          <w:bCs/>
        </w:rPr>
        <w:t>JUSTIFICATIVA</w:t>
      </w:r>
    </w:p>
    <w:p w14:paraId="2544B0FE" w14:textId="77777777" w:rsidR="003C0BEB" w:rsidRPr="00F5561D" w:rsidRDefault="003C0BEB" w:rsidP="00F5561D">
      <w:pPr>
        <w:pStyle w:val="Textoembloco"/>
        <w:ind w:left="0" w:firstLine="3402"/>
        <w:rPr>
          <w:rFonts w:ascii="Tahoma" w:hAnsi="Tahoma" w:cs="Tahoma"/>
        </w:rPr>
      </w:pPr>
    </w:p>
    <w:p w14:paraId="5746D9BD" w14:textId="150B8FEB" w:rsidR="003C0BEB" w:rsidRPr="00F5561D" w:rsidRDefault="00045055" w:rsidP="00F5561D">
      <w:pPr>
        <w:pStyle w:val="Textoembloco"/>
        <w:ind w:left="0" w:firstLine="3402"/>
        <w:rPr>
          <w:rFonts w:ascii="Tahoma" w:hAnsi="Tahoma" w:cs="Tahoma"/>
        </w:rPr>
      </w:pPr>
      <w:r>
        <w:rPr>
          <w:rFonts w:ascii="Tahoma" w:hAnsi="Tahoma" w:cs="Tahoma"/>
        </w:rPr>
        <w:t>Entende-se que a alínea “b” do referido artigo</w:t>
      </w:r>
      <w:r w:rsidR="00A3395C">
        <w:rPr>
          <w:rFonts w:ascii="Tahoma" w:hAnsi="Tahoma" w:cs="Tahoma"/>
        </w:rPr>
        <w:t xml:space="preserve"> é suficiente para a observância d</w:t>
      </w:r>
      <w:r>
        <w:rPr>
          <w:rFonts w:ascii="Tahoma" w:hAnsi="Tahoma" w:cs="Tahoma"/>
        </w:rPr>
        <w:t>os objetivos visados pe</w:t>
      </w:r>
      <w:r w:rsidR="00A3395C">
        <w:rPr>
          <w:rFonts w:ascii="Tahoma" w:hAnsi="Tahoma" w:cs="Tahoma"/>
        </w:rPr>
        <w:t xml:space="preserve">la </w:t>
      </w:r>
      <w:r>
        <w:rPr>
          <w:rFonts w:ascii="Tahoma" w:hAnsi="Tahoma" w:cs="Tahoma"/>
        </w:rPr>
        <w:t>alínea “c”, ora suprimida.</w:t>
      </w:r>
    </w:p>
    <w:p w14:paraId="50C02530" w14:textId="77777777" w:rsidR="003C0BEB" w:rsidRDefault="003C0BEB" w:rsidP="00F5561D">
      <w:pPr>
        <w:pStyle w:val="Ttulo1"/>
        <w:spacing w:before="0"/>
        <w:ind w:left="3420" w:right="51"/>
        <w:rPr>
          <w:rFonts w:ascii="Tahoma" w:hAnsi="Tahoma" w:cs="Tahoma"/>
          <w:b w:val="0"/>
          <w:bCs w:val="0"/>
          <w:color w:val="auto"/>
          <w:sz w:val="24"/>
          <w:szCs w:val="24"/>
        </w:rPr>
      </w:pPr>
    </w:p>
    <w:p w14:paraId="765F9526" w14:textId="77777777" w:rsidR="003C0BEB" w:rsidRPr="00F5561D" w:rsidRDefault="00C10CFA" w:rsidP="00F5561D">
      <w:pPr>
        <w:pStyle w:val="Ttulo1"/>
        <w:spacing w:before="0"/>
        <w:ind w:left="3420" w:right="51"/>
        <w:rPr>
          <w:rFonts w:ascii="Tahoma" w:hAnsi="Tahoma" w:cs="Tahoma"/>
          <w:b w:val="0"/>
          <w:bCs w:val="0"/>
          <w:color w:val="auto"/>
          <w:sz w:val="24"/>
          <w:szCs w:val="24"/>
        </w:rPr>
      </w:pPr>
      <w:r w:rsidRPr="00F5561D">
        <w:rPr>
          <w:rFonts w:ascii="Tahoma" w:hAnsi="Tahoma" w:cs="Tahoma"/>
          <w:b w:val="0"/>
          <w:bCs w:val="0"/>
          <w:color w:val="auto"/>
          <w:sz w:val="24"/>
          <w:szCs w:val="24"/>
        </w:rPr>
        <w:t>Sala das Sessões Dr. Júlio Arantes de F</w:t>
      </w:r>
      <w:r>
        <w:rPr>
          <w:rFonts w:ascii="Tahoma" w:hAnsi="Tahoma" w:cs="Tahoma"/>
          <w:b w:val="0"/>
          <w:bCs w:val="0"/>
          <w:color w:val="auto"/>
          <w:sz w:val="24"/>
          <w:szCs w:val="24"/>
        </w:rPr>
        <w:t xml:space="preserve">reitas, </w:t>
      </w:r>
      <w:r w:rsidR="00246874" w:rsidRPr="00246874">
        <w:rPr>
          <w:rFonts w:ascii="Tahoma" w:hAnsi="Tahoma" w:cs="Tahoma"/>
          <w:b w:val="0"/>
          <w:bCs w:val="0"/>
          <w:color w:val="auto"/>
          <w:sz w:val="24"/>
          <w:szCs w:val="24"/>
        </w:rPr>
        <w:t>25 de março de 2022</w:t>
      </w:r>
      <w:r w:rsidRPr="00F5561D">
        <w:rPr>
          <w:rFonts w:ascii="Tahoma" w:hAnsi="Tahoma" w:cs="Tahoma"/>
          <w:b w:val="0"/>
          <w:bCs w:val="0"/>
          <w:color w:val="auto"/>
          <w:sz w:val="24"/>
          <w:szCs w:val="24"/>
        </w:rPr>
        <w:t>.</w:t>
      </w:r>
    </w:p>
    <w:p w14:paraId="78CD77F3" w14:textId="77777777" w:rsidR="003C0BEB" w:rsidRDefault="003C0BEB" w:rsidP="00F5561D">
      <w:pPr>
        <w:ind w:right="51"/>
        <w:jc w:val="both"/>
        <w:rPr>
          <w:rFonts w:ascii="Tahoma" w:hAnsi="Tahoma" w:cs="Tahoma"/>
          <w:sz w:val="24"/>
          <w:szCs w:val="24"/>
        </w:rPr>
      </w:pPr>
    </w:p>
    <w:p w14:paraId="7D7F8C13" w14:textId="665EE0B0" w:rsidR="003C0BEB" w:rsidRPr="003F7839" w:rsidRDefault="00A3395C" w:rsidP="00F5561D">
      <w:pPr>
        <w:ind w:right="51"/>
        <w:jc w:val="center"/>
        <w:rPr>
          <w:rFonts w:ascii="Tahoma" w:hAnsi="Tahoma" w:cs="Tahoma"/>
          <w:b/>
          <w:bCs/>
          <w:sz w:val="24"/>
          <w:szCs w:val="24"/>
        </w:rPr>
      </w:pPr>
      <w:r w:rsidRPr="003F7839">
        <w:rPr>
          <w:rFonts w:ascii="Tahoma" w:hAnsi="Tahoma" w:cs="Tahoma"/>
          <w:b/>
          <w:bCs/>
          <w:sz w:val="24"/>
          <w:szCs w:val="24"/>
        </w:rPr>
        <w:t>ANTONIO JOSÉ ALVES MIRANDA</w:t>
      </w:r>
      <w:r>
        <w:rPr>
          <w:rFonts w:ascii="Tahoma" w:hAnsi="Tahoma" w:cs="Tahoma"/>
          <w:b/>
          <w:bCs/>
          <w:sz w:val="24"/>
          <w:szCs w:val="24"/>
        </w:rPr>
        <w:br/>
        <w:t>(TONINHO BARBA)</w:t>
      </w:r>
    </w:p>
    <w:p w14:paraId="212DBD33" w14:textId="77777777" w:rsidR="003C0BEB" w:rsidRPr="00A3395C" w:rsidRDefault="00C10CFA" w:rsidP="00F5561D">
      <w:pPr>
        <w:ind w:right="51"/>
        <w:jc w:val="center"/>
        <w:rPr>
          <w:rFonts w:ascii="Tahoma" w:hAnsi="Tahoma" w:cs="Tahoma"/>
          <w:sz w:val="24"/>
          <w:szCs w:val="24"/>
        </w:rPr>
      </w:pPr>
      <w:r w:rsidRPr="00A3395C">
        <w:rPr>
          <w:rFonts w:ascii="Tahoma" w:hAnsi="Tahoma" w:cs="Tahoma"/>
          <w:sz w:val="24"/>
          <w:szCs w:val="24"/>
        </w:rPr>
        <w:t>Vereador</w:t>
      </w:r>
    </w:p>
    <w:p w14:paraId="0D481D12" w14:textId="77777777" w:rsidR="003C0BEB" w:rsidRDefault="003C0BEB" w:rsidP="00F5561D">
      <w:pPr>
        <w:rPr>
          <w:sz w:val="20"/>
          <w:szCs w:val="20"/>
        </w:rPr>
      </w:pPr>
    </w:p>
    <w:p w14:paraId="4106C035" w14:textId="5D264655" w:rsidR="003C0BEB" w:rsidRDefault="00C10CFA" w:rsidP="00A3395C">
      <w:pPr>
        <w:jc w:val="right"/>
      </w:pPr>
      <w:r>
        <w:rPr>
          <w:rFonts w:ascii="Arial" w:hAnsi="Arial" w:cs="Arial"/>
          <w:b/>
          <w:bCs/>
          <w:sz w:val="16"/>
          <w:szCs w:val="16"/>
        </w:rPr>
        <w:t>PROTOCOLO Nº CETSR 25/03/2022 - 09:15 4127/2022</w:t>
      </w:r>
      <w:r w:rsidR="00A3395C">
        <w:rPr>
          <w:rFonts w:ascii="Arial" w:hAnsi="Arial" w:cs="Arial"/>
          <w:b/>
          <w:bCs/>
          <w:sz w:val="16"/>
          <w:szCs w:val="16"/>
        </w:rPr>
        <w:t>/AO</w:t>
      </w:r>
    </w:p>
    <w:sectPr w:rsidR="003C0BEB" w:rsidSect="00AA264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3055" w:right="1440" w:bottom="141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12EB5A" w14:textId="77777777" w:rsidR="00A2374A" w:rsidRDefault="00A2374A">
      <w:r>
        <w:separator/>
      </w:r>
    </w:p>
  </w:endnote>
  <w:endnote w:type="continuationSeparator" w:id="0">
    <w:p w14:paraId="67F95DB0" w14:textId="77777777" w:rsidR="00A2374A" w:rsidRDefault="00A23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eerEleganc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17C42" w14:textId="77777777" w:rsidR="00C760EE" w:rsidRDefault="00C760E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FD6C0" w14:textId="77777777" w:rsidR="00C760EE" w:rsidRDefault="00C760EE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25894" w14:textId="77777777" w:rsidR="00C760EE" w:rsidRDefault="00C760E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57A5AE" w14:textId="77777777" w:rsidR="00A2374A" w:rsidRDefault="00A2374A">
      <w:r>
        <w:separator/>
      </w:r>
    </w:p>
  </w:footnote>
  <w:footnote w:type="continuationSeparator" w:id="0">
    <w:p w14:paraId="5CA2E09F" w14:textId="77777777" w:rsidR="00A2374A" w:rsidRDefault="00A237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00D6F" w14:textId="77777777" w:rsidR="00C760EE" w:rsidRDefault="00C760E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49281" w14:textId="77777777" w:rsidR="00C760EE" w:rsidRDefault="00A2374A" w:rsidP="00C760EE">
    <w:pPr>
      <w:pStyle w:val="Cabealho"/>
      <w:ind w:left="-567" w:right="-1134" w:hanging="1418"/>
      <w:jc w:val="center"/>
      <w:rPr>
        <w:rFonts w:ascii="SheerElegance" w:hAnsi="SheerElegance" w:cs="Times New Roman"/>
        <w:sz w:val="56"/>
        <w:szCs w:val="56"/>
        <w:lang w:eastAsia="pt-BR"/>
      </w:rPr>
    </w:pPr>
    <w:r>
      <w:rPr>
        <w:sz w:val="24"/>
      </w:rPr>
      <w:pict w14:anchorId="3810A39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6" o:spid="_x0000_s3073" type="#_x0000_t75" alt="Brasão" style="position:absolute;left:0;text-align:left;margin-left:45pt;margin-top:62.75pt;width:55.1pt;height:54.75pt;z-index:1;visibility:visible;mso-wrap-style:square;mso-width-percent:0;mso-height-percent:0;mso-wrap-distance-left:9pt;mso-wrap-distance-top:0;mso-wrap-distance-right:9pt;mso-wrap-distance-bottom:0;mso-position-horizontal-relative:page;mso-position-vertical-relative:page;mso-width-percent:0;mso-height-percent:0;mso-width-relative:page;mso-height-relative:page">
          <v:imagedata r:id="rId1" o:title="Brasão"/>
          <w10:wrap anchorx="page" anchory="page"/>
        </v:shape>
      </w:pict>
    </w:r>
    <w:r w:rsidR="00C10CFA">
      <w:rPr>
        <w:rFonts w:ascii="SheerElegance" w:hAnsi="SheerElegance"/>
        <w:sz w:val="56"/>
        <w:szCs w:val="56"/>
      </w:rPr>
      <w:t>Câmara Municipal da Estância Turística de São Roque</w:t>
    </w:r>
  </w:p>
  <w:p w14:paraId="3BC50753" w14:textId="77777777" w:rsidR="00C760EE" w:rsidRDefault="00C760EE" w:rsidP="00C760EE">
    <w:pPr>
      <w:pStyle w:val="Default"/>
      <w:ind w:right="-471" w:firstLine="142"/>
      <w:rPr>
        <w:sz w:val="14"/>
        <w:szCs w:val="14"/>
      </w:rPr>
    </w:pPr>
  </w:p>
  <w:p w14:paraId="10B6D84B" w14:textId="77777777" w:rsidR="00C760EE" w:rsidRDefault="00C10CFA" w:rsidP="00C760EE">
    <w:pPr>
      <w:pStyle w:val="Default"/>
      <w:ind w:right="-567"/>
      <w:jc w:val="center"/>
      <w:rPr>
        <w:sz w:val="20"/>
        <w:szCs w:val="20"/>
      </w:rPr>
    </w:pPr>
    <w:r>
      <w:rPr>
        <w:sz w:val="20"/>
        <w:szCs w:val="20"/>
      </w:rPr>
      <w:t>Rua São Paulo, 355 - Jd. Renê - CEP 18135-125 - Caixa Postal 80 - CEP 18130-970</w:t>
    </w:r>
  </w:p>
  <w:p w14:paraId="51946BB8" w14:textId="77777777" w:rsidR="00C760EE" w:rsidRDefault="00C10CFA" w:rsidP="00C760EE">
    <w:pPr>
      <w:pStyle w:val="Cabealho"/>
      <w:ind w:right="-567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bCs/>
        <w:sz w:val="20"/>
      </w:rPr>
      <w:t xml:space="preserve">CNPJ/MF: </w:t>
    </w:r>
    <w:r>
      <w:rPr>
        <w:rFonts w:ascii="Arial" w:hAnsi="Arial" w:cs="Arial"/>
        <w:sz w:val="20"/>
      </w:rPr>
      <w:t xml:space="preserve">50.804.079/0001-81 - </w:t>
    </w:r>
    <w:r>
      <w:rPr>
        <w:rFonts w:ascii="Arial" w:hAnsi="Arial" w:cs="Arial"/>
        <w:b/>
        <w:bCs/>
        <w:sz w:val="20"/>
      </w:rPr>
      <w:t xml:space="preserve">Fone: </w:t>
    </w:r>
    <w:r>
      <w:rPr>
        <w:rFonts w:ascii="Arial" w:hAnsi="Arial" w:cs="Arial"/>
        <w:sz w:val="20"/>
      </w:rPr>
      <w:t xml:space="preserve">(11) 4784-8444 - </w:t>
    </w:r>
    <w:r>
      <w:rPr>
        <w:rFonts w:ascii="Arial" w:hAnsi="Arial" w:cs="Arial"/>
        <w:b/>
        <w:bCs/>
        <w:sz w:val="20"/>
      </w:rPr>
      <w:t xml:space="preserve">Fax: </w:t>
    </w:r>
    <w:r>
      <w:rPr>
        <w:rFonts w:ascii="Arial" w:hAnsi="Arial" w:cs="Arial"/>
        <w:sz w:val="20"/>
      </w:rPr>
      <w:t>(11) 4784-8447</w:t>
    </w:r>
  </w:p>
  <w:p w14:paraId="45F54DB5" w14:textId="77777777" w:rsidR="00C760EE" w:rsidRDefault="00C10CFA" w:rsidP="00C760EE">
    <w:pPr>
      <w:pStyle w:val="Cabealho"/>
      <w:tabs>
        <w:tab w:val="right" w:pos="8080"/>
      </w:tabs>
      <w:ind w:right="-567"/>
      <w:jc w:val="center"/>
      <w:rPr>
        <w:rFonts w:ascii="Arial" w:hAnsi="Arial" w:cs="Arial"/>
        <w:sz w:val="20"/>
      </w:rPr>
    </w:pPr>
    <w:r>
      <w:rPr>
        <w:rFonts w:ascii="Arial" w:hAnsi="Arial" w:cs="Arial"/>
        <w:b/>
        <w:bCs/>
        <w:sz w:val="20"/>
      </w:rPr>
      <w:t xml:space="preserve">Site: </w:t>
    </w:r>
    <w:r>
      <w:rPr>
        <w:rFonts w:ascii="Arial" w:hAnsi="Arial" w:cs="Arial"/>
        <w:sz w:val="20"/>
      </w:rPr>
      <w:t xml:space="preserve">www.camarasaoroque.sp.gov.br | </w:t>
    </w:r>
    <w:r>
      <w:rPr>
        <w:rFonts w:ascii="Arial" w:hAnsi="Arial" w:cs="Arial"/>
        <w:b/>
        <w:bCs/>
        <w:sz w:val="20"/>
      </w:rPr>
      <w:t xml:space="preserve">E-mail: </w:t>
    </w:r>
    <w:hyperlink r:id="rId2" w:history="1">
      <w:r>
        <w:rPr>
          <w:rStyle w:val="Hyperlink"/>
          <w:rFonts w:ascii="Arial" w:hAnsi="Arial" w:cs="Arial"/>
          <w:sz w:val="20"/>
        </w:rPr>
        <w:t>camarasaoroque@camarasaoroque.sp.gov.br</w:t>
      </w:r>
    </w:hyperlink>
  </w:p>
  <w:p w14:paraId="6EB2E6C0" w14:textId="77777777" w:rsidR="00C760EE" w:rsidRDefault="00C10CFA" w:rsidP="00C760EE">
    <w:pPr>
      <w:pStyle w:val="Cabealho"/>
      <w:ind w:right="-567"/>
      <w:jc w:val="center"/>
      <w:rPr>
        <w:rFonts w:ascii="Arial" w:hAnsi="Arial" w:cs="Arial"/>
        <w:i/>
        <w:iCs/>
        <w:sz w:val="20"/>
      </w:rPr>
    </w:pPr>
    <w:r>
      <w:rPr>
        <w:rFonts w:ascii="Arial" w:hAnsi="Arial" w:cs="Arial"/>
        <w:sz w:val="20"/>
      </w:rPr>
      <w:t>São Roque - ‘A Terra do Vinho e Bonita por Natureza’</w:t>
    </w:r>
  </w:p>
  <w:p w14:paraId="290CD82F" w14:textId="77777777" w:rsidR="00C760EE" w:rsidRDefault="00C760EE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AB0AB" w14:textId="77777777" w:rsidR="00C760EE" w:rsidRDefault="00C760E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NotTrackMoves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17F62"/>
    <w:rsid w:val="00045055"/>
    <w:rsid w:val="001915A3"/>
    <w:rsid w:val="00217F62"/>
    <w:rsid w:val="00246874"/>
    <w:rsid w:val="003B6B35"/>
    <w:rsid w:val="003C0BEB"/>
    <w:rsid w:val="003F7839"/>
    <w:rsid w:val="00484D24"/>
    <w:rsid w:val="005C2D01"/>
    <w:rsid w:val="00601291"/>
    <w:rsid w:val="00845028"/>
    <w:rsid w:val="008A401A"/>
    <w:rsid w:val="00A2374A"/>
    <w:rsid w:val="00A3395C"/>
    <w:rsid w:val="00A41EBA"/>
    <w:rsid w:val="00A906D8"/>
    <w:rsid w:val="00AA2648"/>
    <w:rsid w:val="00AB5A74"/>
    <w:rsid w:val="00B32220"/>
    <w:rsid w:val="00C10CFA"/>
    <w:rsid w:val="00C760EE"/>
    <w:rsid w:val="00D10CB7"/>
    <w:rsid w:val="00E12932"/>
    <w:rsid w:val="00F071AE"/>
    <w:rsid w:val="00F5561D"/>
    <w:rsid w:val="00FC3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,"/>
  <w:listSeparator w:val=";"/>
  <w14:docId w14:val="7744E2EA"/>
  <w15:docId w15:val="{A5FEE908-E508-480C-B6F3-34F2FA494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pPr>
      <w:keepNext/>
      <w:keepLines/>
      <w:spacing w:before="48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pPr>
      <w:keepNext/>
      <w:keepLines/>
      <w:spacing w:before="20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9"/>
    <w:qFormat/>
    <w:pPr>
      <w:keepNext/>
      <w:keepLines/>
      <w:spacing w:before="200"/>
      <w:outlineLvl w:val="2"/>
    </w:pPr>
    <w:rPr>
      <w:rFonts w:ascii="Cambria" w:eastAsia="Times New Roman" w:hAnsi="Cambria" w:cs="Cambria"/>
      <w:b/>
      <w:bCs/>
      <w:color w:val="4F81BD"/>
    </w:rPr>
  </w:style>
  <w:style w:type="paragraph" w:styleId="Ttulo4">
    <w:name w:val="heading 4"/>
    <w:basedOn w:val="Normal"/>
    <w:next w:val="Normal"/>
    <w:link w:val="Ttulo4Char"/>
    <w:uiPriority w:val="99"/>
    <w:qFormat/>
    <w:pPr>
      <w:keepNext/>
      <w:keepLines/>
      <w:spacing w:before="200"/>
      <w:outlineLvl w:val="3"/>
    </w:pPr>
    <w:rPr>
      <w:rFonts w:ascii="Cambria" w:eastAsia="Times New Roman" w:hAnsi="Cambria" w:cs="Cambria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har"/>
    <w:uiPriority w:val="99"/>
    <w:qFormat/>
    <w:pPr>
      <w:keepNext/>
      <w:keepLines/>
      <w:spacing w:before="200"/>
      <w:outlineLvl w:val="4"/>
    </w:pPr>
    <w:rPr>
      <w:rFonts w:ascii="Cambria" w:eastAsia="Times New Roman" w:hAnsi="Cambria" w:cs="Cambria"/>
      <w:color w:val="243F60"/>
    </w:rPr>
  </w:style>
  <w:style w:type="paragraph" w:styleId="Ttulo6">
    <w:name w:val="heading 6"/>
    <w:basedOn w:val="Normal"/>
    <w:next w:val="Normal"/>
    <w:link w:val="Ttulo6Char"/>
    <w:uiPriority w:val="99"/>
    <w:qFormat/>
    <w:pPr>
      <w:keepNext/>
      <w:keepLines/>
      <w:spacing w:before="200"/>
      <w:outlineLvl w:val="5"/>
    </w:pPr>
    <w:rPr>
      <w:rFonts w:ascii="Cambria" w:eastAsia="Times New Roman" w:hAnsi="Cambria" w:cs="Cambria"/>
      <w:i/>
      <w:iCs/>
      <w:color w:val="243F60"/>
    </w:rPr>
  </w:style>
  <w:style w:type="paragraph" w:styleId="Ttulo7">
    <w:name w:val="heading 7"/>
    <w:basedOn w:val="Normal"/>
    <w:next w:val="Normal"/>
    <w:link w:val="Ttulo7Char"/>
    <w:uiPriority w:val="99"/>
    <w:qFormat/>
    <w:pPr>
      <w:keepNext/>
      <w:keepLines/>
      <w:spacing w:before="200"/>
      <w:outlineLvl w:val="6"/>
    </w:pPr>
    <w:rPr>
      <w:rFonts w:ascii="Cambria" w:eastAsia="Times New Roman" w:hAnsi="Cambria" w:cs="Cambria"/>
      <w:i/>
      <w:iCs/>
      <w:color w:val="404040"/>
    </w:rPr>
  </w:style>
  <w:style w:type="paragraph" w:styleId="Ttulo8">
    <w:name w:val="heading 8"/>
    <w:basedOn w:val="Normal"/>
    <w:next w:val="Normal"/>
    <w:link w:val="Ttulo8Char"/>
    <w:uiPriority w:val="99"/>
    <w:qFormat/>
    <w:pPr>
      <w:keepNext/>
      <w:keepLines/>
      <w:spacing w:before="200"/>
      <w:outlineLvl w:val="7"/>
    </w:pPr>
    <w:rPr>
      <w:rFonts w:ascii="Cambria" w:eastAsia="Times New Roman" w:hAnsi="Cambria" w:cs="Cambria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pPr>
      <w:keepNext/>
      <w:keepLines/>
      <w:spacing w:before="200"/>
      <w:outlineLvl w:val="8"/>
    </w:pPr>
    <w:rPr>
      <w:rFonts w:ascii="Cambria" w:eastAsia="Times New Roman" w:hAnsi="Cambria" w:cs="Cambria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3D6436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link w:val="Ttulo2"/>
    <w:uiPriority w:val="99"/>
    <w:locked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Ttulo3Char">
    <w:name w:val="Título 3 Char"/>
    <w:link w:val="Ttulo3"/>
    <w:uiPriority w:val="99"/>
    <w:locked/>
    <w:rPr>
      <w:rFonts w:ascii="Cambria" w:hAnsi="Cambria" w:cs="Cambria"/>
      <w:b/>
      <w:bCs/>
      <w:color w:val="4F81BD"/>
    </w:rPr>
  </w:style>
  <w:style w:type="character" w:customStyle="1" w:styleId="Ttulo4Char">
    <w:name w:val="Título 4 Char"/>
    <w:link w:val="Ttulo4"/>
    <w:uiPriority w:val="99"/>
    <w:locked/>
    <w:rPr>
      <w:rFonts w:ascii="Cambria" w:hAnsi="Cambria" w:cs="Cambria"/>
      <w:b/>
      <w:bCs/>
      <w:i/>
      <w:iCs/>
      <w:color w:val="4F81BD"/>
    </w:rPr>
  </w:style>
  <w:style w:type="character" w:customStyle="1" w:styleId="Ttulo5Char">
    <w:name w:val="Título 5 Char"/>
    <w:link w:val="Ttulo5"/>
    <w:uiPriority w:val="99"/>
    <w:locked/>
    <w:rPr>
      <w:rFonts w:ascii="Cambria" w:hAnsi="Cambria" w:cs="Cambria"/>
      <w:color w:val="243F60"/>
    </w:rPr>
  </w:style>
  <w:style w:type="character" w:customStyle="1" w:styleId="Ttulo6Char">
    <w:name w:val="Título 6 Char"/>
    <w:link w:val="Ttulo6"/>
    <w:uiPriority w:val="99"/>
    <w:locked/>
    <w:rPr>
      <w:rFonts w:ascii="Cambria" w:hAnsi="Cambria" w:cs="Cambria"/>
      <w:i/>
      <w:iCs/>
      <w:color w:val="243F60"/>
    </w:rPr>
  </w:style>
  <w:style w:type="character" w:customStyle="1" w:styleId="Ttulo7Char">
    <w:name w:val="Título 7 Char"/>
    <w:link w:val="Ttulo7"/>
    <w:uiPriority w:val="99"/>
    <w:locked/>
    <w:rPr>
      <w:rFonts w:ascii="Cambria" w:hAnsi="Cambria" w:cs="Cambria"/>
      <w:i/>
      <w:iCs/>
      <w:color w:val="404040"/>
    </w:rPr>
  </w:style>
  <w:style w:type="character" w:customStyle="1" w:styleId="Ttulo8Char">
    <w:name w:val="Título 8 Char"/>
    <w:link w:val="Ttulo8"/>
    <w:uiPriority w:val="99"/>
    <w:locked/>
    <w:rPr>
      <w:rFonts w:ascii="Cambria" w:hAnsi="Cambria" w:cs="Cambria"/>
      <w:color w:val="404040"/>
      <w:sz w:val="20"/>
      <w:szCs w:val="20"/>
    </w:rPr>
  </w:style>
  <w:style w:type="character" w:customStyle="1" w:styleId="Ttulo9Char">
    <w:name w:val="Título 9 Char"/>
    <w:link w:val="Ttulo9"/>
    <w:uiPriority w:val="99"/>
    <w:locked/>
    <w:rPr>
      <w:rFonts w:ascii="Cambria" w:hAnsi="Cambria" w:cs="Cambria"/>
      <w:i/>
      <w:iCs/>
      <w:color w:val="404040"/>
      <w:sz w:val="20"/>
      <w:szCs w:val="20"/>
    </w:rPr>
  </w:style>
  <w:style w:type="paragraph" w:styleId="Recuodecorpodetexto2">
    <w:name w:val="Body Text Indent 2"/>
    <w:basedOn w:val="Normal"/>
    <w:link w:val="Recuodecorpodetexto2Char"/>
    <w:uiPriority w:val="99"/>
    <w:rsid w:val="00F5561D"/>
    <w:pPr>
      <w:ind w:firstLine="3119"/>
      <w:jc w:val="both"/>
    </w:pPr>
    <w:rPr>
      <w:rFonts w:ascii="Times New Roman" w:hAnsi="Times New Roman" w:cs="Times New Roman"/>
      <w:sz w:val="24"/>
      <w:szCs w:val="24"/>
      <w:lang w:eastAsia="pt-BR"/>
    </w:rPr>
  </w:style>
  <w:style w:type="character" w:customStyle="1" w:styleId="Recuodecorpodetexto2Char">
    <w:name w:val="Recuo de corpo de texto 2 Char"/>
    <w:link w:val="Recuodecorpodetexto2"/>
    <w:uiPriority w:val="99"/>
    <w:semiHidden/>
    <w:rsid w:val="003D6436"/>
    <w:rPr>
      <w:rFonts w:cs="Calibri"/>
      <w:lang w:eastAsia="en-US"/>
    </w:rPr>
  </w:style>
  <w:style w:type="paragraph" w:styleId="Textoembloco">
    <w:name w:val="Block Text"/>
    <w:basedOn w:val="Normal"/>
    <w:uiPriority w:val="99"/>
    <w:rsid w:val="00F5561D"/>
    <w:pPr>
      <w:ind w:left="142" w:right="51" w:firstLine="3260"/>
      <w:jc w:val="both"/>
    </w:pPr>
    <w:rPr>
      <w:rFonts w:ascii="Arial" w:hAnsi="Arial" w:cs="Arial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C760E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C760EE"/>
    <w:rPr>
      <w:rFonts w:cs="Calibri"/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C760EE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C760EE"/>
    <w:rPr>
      <w:rFonts w:cs="Calibri"/>
      <w:sz w:val="22"/>
      <w:szCs w:val="22"/>
      <w:lang w:eastAsia="en-US"/>
    </w:rPr>
  </w:style>
  <w:style w:type="character" w:styleId="Hyperlink">
    <w:name w:val="Hyperlink"/>
    <w:uiPriority w:val="99"/>
    <w:semiHidden/>
    <w:unhideWhenUsed/>
    <w:rsid w:val="00C760EE"/>
    <w:rPr>
      <w:color w:val="0563C1"/>
      <w:u w:val="single"/>
    </w:rPr>
  </w:style>
  <w:style w:type="paragraph" w:customStyle="1" w:styleId="Default">
    <w:name w:val="Default"/>
    <w:rsid w:val="00C760EE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saoroque@camarasaoroque.sp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140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luciano</dc:creator>
  <cp:lastModifiedBy>user</cp:lastModifiedBy>
  <cp:revision>11</cp:revision>
  <dcterms:created xsi:type="dcterms:W3CDTF">2018-08-13T18:53:00Z</dcterms:created>
  <dcterms:modified xsi:type="dcterms:W3CDTF">2022-03-25T12:29:00Z</dcterms:modified>
</cp:coreProperties>
</file>