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72268C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72268C">
        <w:rPr>
          <w:rFonts w:ascii="Arial" w:hAnsi="Arial" w:cs="Arial"/>
          <w:color w:val="auto"/>
          <w:sz w:val="22"/>
          <w:szCs w:val="22"/>
        </w:rPr>
        <w:t>EMENDA Nº 7</w:t>
      </w:r>
    </w:p>
    <w:p w14:paraId="1C20AAA0" w14:textId="77777777" w:rsidR="007921E9" w:rsidRPr="0072268C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72268C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72268C">
        <w:rPr>
          <w:rFonts w:ascii="Arial" w:hAnsi="Arial" w:cs="Arial"/>
          <w:sz w:val="22"/>
          <w:szCs w:val="22"/>
        </w:rPr>
        <w:t xml:space="preserve">Aditiva ao </w:t>
      </w:r>
      <w:r w:rsidRPr="0072268C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72268C">
        <w:rPr>
          <w:rFonts w:ascii="Arial" w:hAnsi="Arial" w:cs="Arial"/>
          <w:sz w:val="22"/>
          <w:szCs w:val="22"/>
        </w:rPr>
        <w:t xml:space="preserve">de </w:t>
      </w:r>
      <w:r w:rsidRPr="0072268C">
        <w:rPr>
          <w:rFonts w:ascii="Arial" w:hAnsi="Arial" w:cs="Arial"/>
          <w:b/>
          <w:bCs/>
          <w:sz w:val="22"/>
          <w:szCs w:val="22"/>
        </w:rPr>
        <w:t>29/09/2023</w:t>
      </w:r>
      <w:r w:rsidRPr="0072268C">
        <w:rPr>
          <w:rFonts w:ascii="Arial" w:hAnsi="Arial" w:cs="Arial"/>
          <w:sz w:val="22"/>
          <w:szCs w:val="22"/>
        </w:rPr>
        <w:t>, que “</w:t>
      </w:r>
      <w:r w:rsidRPr="0072268C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72268C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72268C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38302F2E" w:rsidR="007921E9" w:rsidRPr="0072268C" w:rsidRDefault="00000000" w:rsidP="00005F9B">
      <w:pPr>
        <w:ind w:right="28" w:firstLine="3402"/>
        <w:jc w:val="both"/>
        <w:rPr>
          <w:rFonts w:ascii="Arial" w:hAnsi="Arial" w:cs="Arial"/>
        </w:rPr>
      </w:pPr>
      <w:r w:rsidRPr="0072268C">
        <w:rPr>
          <w:rFonts w:ascii="Arial" w:hAnsi="Arial" w:cs="Arial"/>
        </w:rPr>
        <w:t>Inclui na proposta da Lei Orçamentária Anual – LOA / 20</w:t>
      </w:r>
      <w:r w:rsidR="00965E32" w:rsidRPr="0072268C">
        <w:rPr>
          <w:rFonts w:ascii="Arial" w:hAnsi="Arial" w:cs="Arial"/>
        </w:rPr>
        <w:t>2</w:t>
      </w:r>
      <w:r w:rsidR="0002446D">
        <w:rPr>
          <w:rFonts w:ascii="Arial" w:hAnsi="Arial" w:cs="Arial"/>
        </w:rPr>
        <w:t>4</w:t>
      </w:r>
      <w:r w:rsidRPr="0072268C">
        <w:rPr>
          <w:rFonts w:ascii="Arial" w:hAnsi="Arial" w:cs="Arial"/>
        </w:rPr>
        <w:t xml:space="preserve"> a seguinte Ação:</w:t>
      </w:r>
    </w:p>
    <w:p w14:paraId="34F1216D" w14:textId="77777777" w:rsidR="007921E9" w:rsidRPr="0072268C" w:rsidRDefault="007921E9" w:rsidP="00005F9B">
      <w:pPr>
        <w:ind w:right="51"/>
        <w:jc w:val="both"/>
        <w:rPr>
          <w:rFonts w:ascii="Arial" w:hAnsi="Arial" w:cs="Arial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306"/>
        <w:gridCol w:w="1559"/>
        <w:gridCol w:w="2977"/>
      </w:tblGrid>
      <w:tr w:rsidR="0072268C" w14:paraId="278D4ED8" w14:textId="77777777" w:rsidTr="00350EFD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1D093EB8" w14:textId="77777777" w:rsidR="0072268C" w:rsidRDefault="0072268C" w:rsidP="0075497B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06B7DBAF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42" w:type="dxa"/>
            <w:gridSpan w:val="3"/>
            <w:noWrap/>
            <w:vAlign w:val="bottom"/>
            <w:hideMark/>
          </w:tcPr>
          <w:p w14:paraId="56737CF3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72268C" w14:paraId="38007BEB" w14:textId="77777777" w:rsidTr="00350EFD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731682C4" w14:textId="77777777" w:rsidR="0072268C" w:rsidRDefault="0072268C" w:rsidP="0075497B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41A3924A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842" w:type="dxa"/>
            <w:gridSpan w:val="3"/>
            <w:noWrap/>
            <w:vAlign w:val="bottom"/>
            <w:hideMark/>
          </w:tcPr>
          <w:p w14:paraId="3B2FE8BD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72268C" w14:paraId="67C634BA" w14:textId="77777777" w:rsidTr="00350EFD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059EB75F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34ED788D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842" w:type="dxa"/>
            <w:gridSpan w:val="3"/>
            <w:noWrap/>
            <w:vAlign w:val="bottom"/>
            <w:hideMark/>
          </w:tcPr>
          <w:p w14:paraId="1536862D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72268C" w14:paraId="750CE6E8" w14:textId="77777777" w:rsidTr="00350EFD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39E1AF3E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20CB80A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842" w:type="dxa"/>
            <w:gridSpan w:val="3"/>
            <w:vAlign w:val="bottom"/>
            <w:hideMark/>
          </w:tcPr>
          <w:p w14:paraId="5CFD1B4B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72268C" w14:paraId="755EAB9B" w14:textId="77777777" w:rsidTr="00350EFD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0B034A3F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1843FF06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842" w:type="dxa"/>
            <w:gridSpan w:val="3"/>
            <w:vAlign w:val="bottom"/>
            <w:hideMark/>
          </w:tcPr>
          <w:p w14:paraId="039B3C23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72268C" w14:paraId="788F7C1E" w14:textId="77777777" w:rsidTr="00350EFD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BEA4F8C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76FA799C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842" w:type="dxa"/>
            <w:gridSpan w:val="3"/>
            <w:vAlign w:val="bottom"/>
            <w:hideMark/>
          </w:tcPr>
          <w:p w14:paraId="02184804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72268C" w14:paraId="5346B0C0" w14:textId="77777777" w:rsidTr="00350EFD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339993B9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25C4DE53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</w:t>
            </w:r>
          </w:p>
        </w:tc>
        <w:tc>
          <w:tcPr>
            <w:tcW w:w="5842" w:type="dxa"/>
            <w:gridSpan w:val="3"/>
            <w:vAlign w:val="bottom"/>
            <w:hideMark/>
          </w:tcPr>
          <w:p w14:paraId="0C91DFE3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Revitalização da Biblioteca U.C. Juca Rocha</w:t>
            </w:r>
          </w:p>
        </w:tc>
      </w:tr>
      <w:tr w:rsidR="007D226F" w14:paraId="55E93A45" w14:textId="77777777" w:rsidTr="00350EFD">
        <w:trPr>
          <w:trHeight w:val="300"/>
        </w:trPr>
        <w:tc>
          <w:tcPr>
            <w:tcW w:w="2240" w:type="dxa"/>
            <w:noWrap/>
            <w:vAlign w:val="bottom"/>
          </w:tcPr>
          <w:p w14:paraId="1CE07744" w14:textId="6786F4C5" w:rsidR="007D226F" w:rsidRDefault="007D226F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6A4C3654" w14:textId="77777777" w:rsidR="007D226F" w:rsidRDefault="007D226F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noWrap/>
            <w:vAlign w:val="bottom"/>
          </w:tcPr>
          <w:p w14:paraId="08CD316D" w14:textId="1DD86C5E" w:rsidR="007D226F" w:rsidRDefault="007D226F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4.4.90.52.00</w:t>
            </w:r>
          </w:p>
        </w:tc>
        <w:tc>
          <w:tcPr>
            <w:tcW w:w="1559" w:type="dxa"/>
            <w:vAlign w:val="bottom"/>
          </w:tcPr>
          <w:p w14:paraId="42EDCE35" w14:textId="77777777" w:rsidR="007D226F" w:rsidRDefault="007D226F" w:rsidP="0075497B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80C9627" w14:textId="77777777" w:rsidR="007D226F" w:rsidRDefault="007D226F" w:rsidP="0075497B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2268C" w14:paraId="0DCE04EE" w14:textId="77777777" w:rsidTr="00350EFD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59F792CF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09C7FFF8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306" w:type="dxa"/>
            <w:noWrap/>
            <w:vAlign w:val="bottom"/>
            <w:hideMark/>
          </w:tcPr>
          <w:p w14:paraId="58B38EBB" w14:textId="0583270F" w:rsidR="0072268C" w:rsidRDefault="007B6D74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  <w:r w:rsidR="0072268C">
              <w:rPr>
                <w:rFonts w:ascii="Arial" w:hAnsi="Arial" w:cs="Arial"/>
                <w:sz w:val="20"/>
              </w:rPr>
              <w:t>.800,00</w:t>
            </w:r>
          </w:p>
        </w:tc>
        <w:tc>
          <w:tcPr>
            <w:tcW w:w="1559" w:type="dxa"/>
            <w:vAlign w:val="bottom"/>
          </w:tcPr>
          <w:p w14:paraId="7B777A44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19A76D8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72268C" w14:paraId="77504220" w14:textId="77777777" w:rsidTr="00350EFD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339FC460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133D6D45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1306" w:type="dxa"/>
            <w:noWrap/>
            <w:vAlign w:val="bottom"/>
            <w:hideMark/>
          </w:tcPr>
          <w:p w14:paraId="3695B41A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 Física</w:t>
            </w:r>
          </w:p>
        </w:tc>
        <w:tc>
          <w:tcPr>
            <w:tcW w:w="1559" w:type="dxa"/>
            <w:noWrap/>
            <w:vAlign w:val="bottom"/>
            <w:hideMark/>
          </w:tcPr>
          <w:p w14:paraId="282B2097" w14:textId="77777777" w:rsidR="0072268C" w:rsidRDefault="0072268C" w:rsidP="0072268C">
            <w:pPr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100%</w:t>
            </w:r>
          </w:p>
        </w:tc>
        <w:tc>
          <w:tcPr>
            <w:tcW w:w="2977" w:type="dxa"/>
            <w:vAlign w:val="bottom"/>
          </w:tcPr>
          <w:p w14:paraId="198DFDDA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191C2635" w14:textId="77777777" w:rsidR="0072268C" w:rsidRDefault="0072268C" w:rsidP="0072268C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ação e/ou projeto/atividade será coberta com recursos resultantes da anulação total ou parcial do seguinte Projeto/Atividade:</w:t>
      </w:r>
    </w:p>
    <w:p w14:paraId="67F28A8E" w14:textId="77777777" w:rsidR="0072268C" w:rsidRDefault="0072268C" w:rsidP="0072268C">
      <w:pPr>
        <w:jc w:val="both"/>
        <w:rPr>
          <w:rFonts w:ascii="Arial" w:hAnsi="Arial" w:cs="Arial"/>
          <w:sz w:val="20"/>
        </w:rPr>
      </w:pPr>
    </w:p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85"/>
        <w:gridCol w:w="1104"/>
        <w:gridCol w:w="1730"/>
        <w:gridCol w:w="2820"/>
      </w:tblGrid>
      <w:tr w:rsidR="0072268C" w14:paraId="0218BDB6" w14:textId="77777777" w:rsidTr="0075497B">
        <w:trPr>
          <w:trHeight w:val="330"/>
        </w:trPr>
        <w:tc>
          <w:tcPr>
            <w:tcW w:w="2400" w:type="dxa"/>
            <w:noWrap/>
            <w:vAlign w:val="bottom"/>
            <w:hideMark/>
          </w:tcPr>
          <w:p w14:paraId="5EBA587A" w14:textId="77777777" w:rsidR="0072268C" w:rsidRDefault="0072268C" w:rsidP="0075497B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85" w:type="dxa"/>
            <w:noWrap/>
            <w:vAlign w:val="bottom"/>
            <w:hideMark/>
          </w:tcPr>
          <w:p w14:paraId="2DE139EE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654" w:type="dxa"/>
            <w:gridSpan w:val="3"/>
            <w:noWrap/>
            <w:vAlign w:val="bottom"/>
            <w:hideMark/>
          </w:tcPr>
          <w:p w14:paraId="347831BC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72268C" w14:paraId="2D2D4407" w14:textId="77777777" w:rsidTr="0075497B">
        <w:trPr>
          <w:trHeight w:val="330"/>
        </w:trPr>
        <w:tc>
          <w:tcPr>
            <w:tcW w:w="2400" w:type="dxa"/>
            <w:noWrap/>
            <w:vAlign w:val="bottom"/>
            <w:hideMark/>
          </w:tcPr>
          <w:p w14:paraId="0A329C61" w14:textId="77777777" w:rsidR="0072268C" w:rsidRDefault="0072268C" w:rsidP="0075497B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85" w:type="dxa"/>
            <w:noWrap/>
            <w:vAlign w:val="bottom"/>
            <w:hideMark/>
          </w:tcPr>
          <w:p w14:paraId="52A5DDA0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654" w:type="dxa"/>
            <w:gridSpan w:val="3"/>
            <w:noWrap/>
            <w:vAlign w:val="bottom"/>
            <w:hideMark/>
          </w:tcPr>
          <w:p w14:paraId="40343049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72268C" w14:paraId="25487E69" w14:textId="77777777" w:rsidTr="0075497B">
        <w:trPr>
          <w:trHeight w:val="300"/>
        </w:trPr>
        <w:tc>
          <w:tcPr>
            <w:tcW w:w="2400" w:type="dxa"/>
            <w:noWrap/>
            <w:vAlign w:val="bottom"/>
            <w:hideMark/>
          </w:tcPr>
          <w:p w14:paraId="3C977C69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85" w:type="dxa"/>
            <w:noWrap/>
            <w:vAlign w:val="bottom"/>
            <w:hideMark/>
          </w:tcPr>
          <w:p w14:paraId="1A8CA702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654" w:type="dxa"/>
            <w:gridSpan w:val="3"/>
            <w:noWrap/>
            <w:vAlign w:val="bottom"/>
            <w:hideMark/>
          </w:tcPr>
          <w:p w14:paraId="20EFA98E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72268C" w14:paraId="3585E448" w14:textId="77777777" w:rsidTr="0075497B">
        <w:trPr>
          <w:trHeight w:val="300"/>
        </w:trPr>
        <w:tc>
          <w:tcPr>
            <w:tcW w:w="2400" w:type="dxa"/>
            <w:noWrap/>
            <w:vAlign w:val="center"/>
            <w:hideMark/>
          </w:tcPr>
          <w:p w14:paraId="6926431B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85" w:type="dxa"/>
            <w:noWrap/>
            <w:vAlign w:val="bottom"/>
            <w:hideMark/>
          </w:tcPr>
          <w:p w14:paraId="7BE94F27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654" w:type="dxa"/>
            <w:gridSpan w:val="3"/>
            <w:vAlign w:val="bottom"/>
            <w:hideMark/>
          </w:tcPr>
          <w:p w14:paraId="408E7E09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72268C" w14:paraId="58C7F1EC" w14:textId="77777777" w:rsidTr="0075497B">
        <w:trPr>
          <w:trHeight w:val="300"/>
        </w:trPr>
        <w:tc>
          <w:tcPr>
            <w:tcW w:w="2400" w:type="dxa"/>
            <w:noWrap/>
            <w:vAlign w:val="center"/>
            <w:hideMark/>
          </w:tcPr>
          <w:p w14:paraId="6C935CCB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85" w:type="dxa"/>
            <w:noWrap/>
            <w:vAlign w:val="bottom"/>
            <w:hideMark/>
          </w:tcPr>
          <w:p w14:paraId="6C5BD240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654" w:type="dxa"/>
            <w:gridSpan w:val="3"/>
            <w:vAlign w:val="bottom"/>
            <w:hideMark/>
          </w:tcPr>
          <w:p w14:paraId="199DE0DB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72268C" w14:paraId="7A5D9D82" w14:textId="77777777" w:rsidTr="0075497B">
        <w:trPr>
          <w:trHeight w:val="300"/>
        </w:trPr>
        <w:tc>
          <w:tcPr>
            <w:tcW w:w="2400" w:type="dxa"/>
            <w:noWrap/>
            <w:vAlign w:val="center"/>
            <w:hideMark/>
          </w:tcPr>
          <w:p w14:paraId="0998C5B3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85" w:type="dxa"/>
            <w:noWrap/>
            <w:vAlign w:val="bottom"/>
            <w:hideMark/>
          </w:tcPr>
          <w:p w14:paraId="44E52B22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654" w:type="dxa"/>
            <w:gridSpan w:val="3"/>
            <w:vAlign w:val="bottom"/>
            <w:hideMark/>
          </w:tcPr>
          <w:p w14:paraId="26B49FA7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72268C" w14:paraId="5F1C7FF6" w14:textId="77777777" w:rsidTr="0075497B">
        <w:trPr>
          <w:trHeight w:val="300"/>
        </w:trPr>
        <w:tc>
          <w:tcPr>
            <w:tcW w:w="2400" w:type="dxa"/>
            <w:noWrap/>
            <w:vAlign w:val="center"/>
            <w:hideMark/>
          </w:tcPr>
          <w:p w14:paraId="74708E3E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85" w:type="dxa"/>
            <w:noWrap/>
            <w:vAlign w:val="center"/>
            <w:hideMark/>
          </w:tcPr>
          <w:p w14:paraId="1D0DD0D8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5654" w:type="dxa"/>
            <w:gridSpan w:val="3"/>
            <w:vAlign w:val="bottom"/>
            <w:hideMark/>
          </w:tcPr>
          <w:p w14:paraId="3611ACBC" w14:textId="77777777" w:rsidR="0072268C" w:rsidRDefault="0072268C" w:rsidP="0075497B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Manutenção do QSE</w:t>
            </w:r>
          </w:p>
        </w:tc>
      </w:tr>
      <w:tr w:rsidR="0072268C" w14:paraId="2E3328ED" w14:textId="77777777" w:rsidTr="0075497B">
        <w:trPr>
          <w:trHeight w:val="300"/>
        </w:trPr>
        <w:tc>
          <w:tcPr>
            <w:tcW w:w="2400" w:type="dxa"/>
            <w:noWrap/>
            <w:vAlign w:val="bottom"/>
            <w:hideMark/>
          </w:tcPr>
          <w:p w14:paraId="6365EE23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85" w:type="dxa"/>
            <w:noWrap/>
            <w:vAlign w:val="bottom"/>
            <w:hideMark/>
          </w:tcPr>
          <w:p w14:paraId="586D9286" w14:textId="77777777" w:rsidR="0072268C" w:rsidRDefault="0072268C" w:rsidP="0075497B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104" w:type="dxa"/>
            <w:noWrap/>
            <w:vAlign w:val="bottom"/>
            <w:hideMark/>
          </w:tcPr>
          <w:p w14:paraId="7E9B0866" w14:textId="27C2C3BD" w:rsidR="0072268C" w:rsidRDefault="007B6D74" w:rsidP="0075497B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  <w:r w:rsidR="0072268C">
              <w:rPr>
                <w:rFonts w:ascii="Arial" w:hAnsi="Arial" w:cs="Arial"/>
                <w:sz w:val="20"/>
              </w:rPr>
              <w:t>.800,00</w:t>
            </w:r>
          </w:p>
        </w:tc>
        <w:tc>
          <w:tcPr>
            <w:tcW w:w="1730" w:type="dxa"/>
            <w:vAlign w:val="bottom"/>
          </w:tcPr>
          <w:p w14:paraId="1C9E3C93" w14:textId="77777777" w:rsidR="0072268C" w:rsidRDefault="0072268C" w:rsidP="0075497B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20" w:type="dxa"/>
            <w:vAlign w:val="bottom"/>
          </w:tcPr>
          <w:p w14:paraId="7D868F44" w14:textId="77777777" w:rsidR="0072268C" w:rsidRDefault="0072268C" w:rsidP="0075497B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7BB5E46F" w14:textId="77777777" w:rsidR="0072268C" w:rsidRDefault="0072268C" w:rsidP="0072268C">
      <w:pPr>
        <w:ind w:right="51"/>
        <w:jc w:val="both"/>
        <w:rPr>
          <w:rFonts w:ascii="Arial" w:hAnsi="Arial" w:cs="Arial"/>
          <w:sz w:val="20"/>
        </w:rPr>
      </w:pPr>
    </w:p>
    <w:p w14:paraId="619A8E58" w14:textId="77777777" w:rsidR="007921E9" w:rsidRPr="0072268C" w:rsidRDefault="007921E9" w:rsidP="00005F9B">
      <w:pPr>
        <w:ind w:right="51"/>
        <w:jc w:val="both"/>
        <w:rPr>
          <w:rFonts w:ascii="Arial" w:hAnsi="Arial" w:cs="Arial"/>
        </w:rPr>
      </w:pPr>
    </w:p>
    <w:p w14:paraId="0153B29E" w14:textId="77777777" w:rsidR="007921E9" w:rsidRPr="0072268C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72268C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72268C" w:rsidRDefault="007921E9" w:rsidP="00005F9B">
      <w:pPr>
        <w:ind w:left="3420"/>
        <w:rPr>
          <w:rFonts w:ascii="Arial" w:hAnsi="Arial" w:cs="Arial"/>
        </w:rPr>
      </w:pPr>
    </w:p>
    <w:p w14:paraId="02F3ABF6" w14:textId="185414D1" w:rsidR="007921E9" w:rsidRPr="0072268C" w:rsidRDefault="00000000" w:rsidP="00350EFD">
      <w:pPr>
        <w:ind w:firstLine="3420"/>
        <w:jc w:val="both"/>
        <w:rPr>
          <w:rFonts w:ascii="Arial" w:hAnsi="Arial" w:cs="Arial"/>
        </w:rPr>
      </w:pPr>
      <w:r w:rsidRPr="0072268C">
        <w:rPr>
          <w:rFonts w:ascii="Arial" w:hAnsi="Arial" w:cs="Arial"/>
        </w:rPr>
        <w:t>Esta Emenda assegura no programa de trabalho de 20</w:t>
      </w:r>
      <w:r w:rsidR="00965E32" w:rsidRPr="0072268C">
        <w:rPr>
          <w:rFonts w:ascii="Arial" w:hAnsi="Arial" w:cs="Arial"/>
        </w:rPr>
        <w:t>2</w:t>
      </w:r>
      <w:r w:rsidR="007064E9" w:rsidRPr="0072268C">
        <w:rPr>
          <w:rFonts w:ascii="Arial" w:hAnsi="Arial" w:cs="Arial"/>
        </w:rPr>
        <w:t>4</w:t>
      </w:r>
      <w:r w:rsidRPr="0072268C">
        <w:rPr>
          <w:rFonts w:ascii="Arial" w:hAnsi="Arial" w:cs="Arial"/>
        </w:rPr>
        <w:t xml:space="preserve"> meios para garantir a execução do programa acima mencionado.</w:t>
      </w:r>
    </w:p>
    <w:p w14:paraId="5918C109" w14:textId="77777777" w:rsidR="007921E9" w:rsidRPr="0072268C" w:rsidRDefault="007921E9" w:rsidP="00350EFD">
      <w:pPr>
        <w:jc w:val="both"/>
        <w:rPr>
          <w:rFonts w:ascii="Arial" w:hAnsi="Arial" w:cs="Arial"/>
        </w:rPr>
      </w:pPr>
    </w:p>
    <w:p w14:paraId="7052C62C" w14:textId="7F1C10C4" w:rsidR="007921E9" w:rsidRPr="0072268C" w:rsidRDefault="00000000" w:rsidP="00350EFD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2268C">
        <w:rPr>
          <w:rFonts w:ascii="Arial" w:hAnsi="Arial" w:cs="Arial"/>
        </w:rPr>
        <w:tab/>
      </w:r>
    </w:p>
    <w:p w14:paraId="328967C4" w14:textId="7D7B5295" w:rsidR="007921E9" w:rsidRPr="0072268C" w:rsidRDefault="00000000" w:rsidP="00350EFD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2268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72268C">
        <w:rPr>
          <w:rFonts w:ascii="Arial" w:hAnsi="Arial" w:cs="Arial"/>
          <w:b w:val="0"/>
          <w:bCs w:val="0"/>
          <w:color w:val="auto"/>
          <w:sz w:val="22"/>
          <w:szCs w:val="22"/>
        </w:rPr>
        <w:t>10</w:t>
      </w:r>
      <w:r w:rsidRPr="0072268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C5EA5B0" w14:textId="77777777" w:rsidR="007921E9" w:rsidRPr="0072268C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72268C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72268C">
        <w:rPr>
          <w:rFonts w:ascii="Arial" w:hAnsi="Arial" w:cs="Arial"/>
          <w:b/>
          <w:bCs/>
          <w:caps/>
        </w:rPr>
        <w:t>Paulo Rogério Noggerini Júnior</w:t>
      </w:r>
    </w:p>
    <w:p w14:paraId="3E4B2ACC" w14:textId="77777777" w:rsidR="007921E9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2268C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37F50038" w14:textId="77777777" w:rsidR="0072268C" w:rsidRPr="0072268C" w:rsidRDefault="0072268C" w:rsidP="0072268C"/>
    <w:p w14:paraId="16578882" w14:textId="4D163A49" w:rsidR="007921E9" w:rsidRPr="0072268C" w:rsidRDefault="00000000" w:rsidP="0072268C">
      <w:pPr>
        <w:jc w:val="right"/>
        <w:rPr>
          <w:rFonts w:ascii="Arial" w:hAnsi="Arial" w:cs="Arial"/>
          <w:sz w:val="20"/>
          <w:szCs w:val="20"/>
        </w:rPr>
      </w:pPr>
      <w:r w:rsidRPr="0072268C">
        <w:rPr>
          <w:rFonts w:ascii="Arial" w:hAnsi="Arial" w:cs="Arial"/>
          <w:b/>
          <w:bCs/>
          <w:sz w:val="16"/>
          <w:szCs w:val="16"/>
        </w:rPr>
        <w:t>PROTOCOLO Nº CETSR 10/10/2023 - 15:24 15571/2023</w:t>
      </w:r>
    </w:p>
    <w:sectPr w:rsidR="007921E9" w:rsidRPr="0072268C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62CB" w14:textId="77777777" w:rsidR="00893B69" w:rsidRDefault="00893B69">
      <w:r>
        <w:separator/>
      </w:r>
    </w:p>
  </w:endnote>
  <w:endnote w:type="continuationSeparator" w:id="0">
    <w:p w14:paraId="1677ECB6" w14:textId="77777777" w:rsidR="00893B69" w:rsidRDefault="008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812C" w14:textId="77777777" w:rsidR="00893B69" w:rsidRDefault="00893B69">
      <w:r>
        <w:separator/>
      </w:r>
    </w:p>
  </w:footnote>
  <w:footnote w:type="continuationSeparator" w:id="0">
    <w:p w14:paraId="6ED20491" w14:textId="77777777" w:rsidR="00893B69" w:rsidRDefault="0089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D64C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2446D"/>
    <w:rsid w:val="0015129B"/>
    <w:rsid w:val="001915A3"/>
    <w:rsid w:val="00217F62"/>
    <w:rsid w:val="00222F93"/>
    <w:rsid w:val="0029055F"/>
    <w:rsid w:val="00337BC4"/>
    <w:rsid w:val="00350EFD"/>
    <w:rsid w:val="006854DB"/>
    <w:rsid w:val="006915D2"/>
    <w:rsid w:val="0069782C"/>
    <w:rsid w:val="007064E9"/>
    <w:rsid w:val="0072268C"/>
    <w:rsid w:val="007921E9"/>
    <w:rsid w:val="007B6D74"/>
    <w:rsid w:val="007D226F"/>
    <w:rsid w:val="007F4433"/>
    <w:rsid w:val="00893B69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A07B9"/>
    <w:rsid w:val="00D24AC4"/>
    <w:rsid w:val="00EC4F03"/>
    <w:rsid w:val="00EC7E96"/>
    <w:rsid w:val="00F071AE"/>
    <w:rsid w:val="00FA08C1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AA03DFD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2023-11-01T15:47:00Z</dcterms:modified>
</cp:coreProperties>
</file>