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8420" w14:textId="77777777" w:rsidR="007921E9" w:rsidRPr="009E1FE1" w:rsidRDefault="00000000" w:rsidP="00005F9B">
      <w:pPr>
        <w:pStyle w:val="Ttulo1"/>
        <w:spacing w:before="0"/>
        <w:ind w:right="51" w:firstLine="3402"/>
        <w:rPr>
          <w:rFonts w:ascii="Arial" w:hAnsi="Arial" w:cs="Arial"/>
          <w:color w:val="auto"/>
          <w:sz w:val="20"/>
          <w:szCs w:val="20"/>
        </w:rPr>
      </w:pPr>
      <w:r w:rsidRPr="009E1FE1">
        <w:rPr>
          <w:rFonts w:ascii="Arial" w:hAnsi="Arial" w:cs="Arial"/>
          <w:color w:val="auto"/>
          <w:sz w:val="20"/>
          <w:szCs w:val="20"/>
        </w:rPr>
        <w:t>EMENDA Nº 29</w:t>
      </w:r>
    </w:p>
    <w:p w14:paraId="1C20AAA0" w14:textId="77777777" w:rsidR="007921E9" w:rsidRPr="009E1FE1" w:rsidRDefault="007921E9" w:rsidP="00005F9B">
      <w:pPr>
        <w:ind w:right="51" w:firstLine="3402"/>
        <w:jc w:val="both"/>
        <w:rPr>
          <w:rFonts w:ascii="Arial" w:hAnsi="Arial" w:cs="Arial"/>
          <w:sz w:val="20"/>
          <w:szCs w:val="20"/>
        </w:rPr>
      </w:pPr>
    </w:p>
    <w:p w14:paraId="2C3E7E4A" w14:textId="77777777" w:rsidR="007921E9" w:rsidRPr="009E1FE1" w:rsidRDefault="00000000" w:rsidP="00005F9B">
      <w:pPr>
        <w:pStyle w:val="Recuodecorpodetexto2"/>
        <w:ind w:left="3420" w:right="51" w:hanging="18"/>
        <w:rPr>
          <w:rFonts w:ascii="Arial" w:hAnsi="Arial" w:cs="Arial"/>
          <w:sz w:val="20"/>
          <w:szCs w:val="20"/>
        </w:rPr>
      </w:pPr>
      <w:r w:rsidRPr="009E1FE1">
        <w:rPr>
          <w:rFonts w:ascii="Arial" w:hAnsi="Arial" w:cs="Arial"/>
          <w:sz w:val="20"/>
          <w:szCs w:val="20"/>
        </w:rPr>
        <w:t xml:space="preserve">Aditiva ao </w:t>
      </w:r>
      <w:r w:rsidRPr="009E1FE1">
        <w:rPr>
          <w:rFonts w:ascii="Arial" w:hAnsi="Arial" w:cs="Arial"/>
          <w:b/>
          <w:bCs/>
          <w:sz w:val="20"/>
          <w:szCs w:val="20"/>
        </w:rPr>
        <w:t xml:space="preserve">Projeto de Lei nº 55-E, </w:t>
      </w:r>
      <w:r w:rsidRPr="009E1FE1">
        <w:rPr>
          <w:rFonts w:ascii="Arial" w:hAnsi="Arial" w:cs="Arial"/>
          <w:sz w:val="20"/>
          <w:szCs w:val="20"/>
        </w:rPr>
        <w:t xml:space="preserve">de </w:t>
      </w:r>
      <w:r w:rsidRPr="009E1FE1">
        <w:rPr>
          <w:rFonts w:ascii="Arial" w:hAnsi="Arial" w:cs="Arial"/>
          <w:b/>
          <w:bCs/>
          <w:sz w:val="20"/>
          <w:szCs w:val="20"/>
        </w:rPr>
        <w:t>29/09/2023</w:t>
      </w:r>
      <w:r w:rsidRPr="009E1FE1">
        <w:rPr>
          <w:rFonts w:ascii="Arial" w:hAnsi="Arial" w:cs="Arial"/>
          <w:sz w:val="20"/>
          <w:szCs w:val="20"/>
        </w:rPr>
        <w:t>, que “</w:t>
      </w:r>
      <w:r w:rsidRPr="009E1FE1">
        <w:rPr>
          <w:rFonts w:ascii="Arial" w:hAnsi="Arial" w:cs="Arial"/>
          <w:i/>
          <w:iCs/>
          <w:sz w:val="20"/>
          <w:szCs w:val="20"/>
        </w:rPr>
        <w:t>Estima a receita e fixa a despesa do Município de da Estância Turística São Roque, Estado de São Paulo, para o exercício de 2024 (LOA)</w:t>
      </w:r>
      <w:r w:rsidRPr="009E1FE1">
        <w:rPr>
          <w:rFonts w:ascii="Arial" w:hAnsi="Arial" w:cs="Arial"/>
          <w:sz w:val="20"/>
          <w:szCs w:val="20"/>
        </w:rPr>
        <w:t xml:space="preserve">”.  </w:t>
      </w:r>
    </w:p>
    <w:p w14:paraId="747F9F44" w14:textId="77777777" w:rsidR="007921E9" w:rsidRPr="009E1FE1" w:rsidRDefault="007921E9" w:rsidP="00005F9B">
      <w:pPr>
        <w:ind w:left="3420" w:right="51" w:hanging="18"/>
        <w:jc w:val="both"/>
        <w:rPr>
          <w:rFonts w:ascii="Arial" w:hAnsi="Arial" w:cs="Arial"/>
          <w:sz w:val="20"/>
          <w:szCs w:val="20"/>
        </w:rPr>
      </w:pPr>
    </w:p>
    <w:p w14:paraId="5F0DF15B" w14:textId="4C589B3D" w:rsidR="007921E9" w:rsidRPr="009E1FE1" w:rsidRDefault="00000000" w:rsidP="00005F9B">
      <w:pPr>
        <w:ind w:right="28" w:firstLine="3402"/>
        <w:jc w:val="both"/>
        <w:rPr>
          <w:rFonts w:ascii="Arial" w:hAnsi="Arial" w:cs="Arial"/>
          <w:sz w:val="20"/>
          <w:szCs w:val="20"/>
        </w:rPr>
      </w:pPr>
      <w:r w:rsidRPr="009E1FE1">
        <w:rPr>
          <w:rFonts w:ascii="Arial" w:hAnsi="Arial" w:cs="Arial"/>
          <w:sz w:val="20"/>
          <w:szCs w:val="20"/>
        </w:rPr>
        <w:t>Inclui na proposta da Lei Orçamentária Anual – LOA / 20</w:t>
      </w:r>
      <w:r w:rsidR="00965E32" w:rsidRPr="009E1FE1">
        <w:rPr>
          <w:rFonts w:ascii="Arial" w:hAnsi="Arial" w:cs="Arial"/>
          <w:sz w:val="20"/>
          <w:szCs w:val="20"/>
        </w:rPr>
        <w:t>2</w:t>
      </w:r>
      <w:r w:rsidR="0018590D" w:rsidRPr="009E1FE1">
        <w:rPr>
          <w:rFonts w:ascii="Arial" w:hAnsi="Arial" w:cs="Arial"/>
          <w:sz w:val="20"/>
          <w:szCs w:val="20"/>
        </w:rPr>
        <w:t>4</w:t>
      </w:r>
      <w:r w:rsidRPr="009E1FE1">
        <w:rPr>
          <w:rFonts w:ascii="Arial" w:hAnsi="Arial" w:cs="Arial"/>
          <w:sz w:val="20"/>
          <w:szCs w:val="20"/>
        </w:rPr>
        <w:t xml:space="preserve"> a seguinte Ação:</w:t>
      </w:r>
    </w:p>
    <w:p w14:paraId="34F1216D" w14:textId="77777777" w:rsidR="007921E9" w:rsidRPr="009E1FE1" w:rsidRDefault="007921E9" w:rsidP="00005F9B">
      <w:pPr>
        <w:ind w:right="51"/>
        <w:jc w:val="both"/>
        <w:rPr>
          <w:rFonts w:ascii="Arial" w:hAnsi="Arial" w:cs="Arial"/>
          <w:sz w:val="20"/>
          <w:szCs w:val="20"/>
        </w:rPr>
      </w:pP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919"/>
        <w:gridCol w:w="6027"/>
      </w:tblGrid>
      <w:tr w:rsidR="009E1FE1" w:rsidRPr="009E1FE1" w14:paraId="274B2BA8" w14:textId="77777777" w:rsidTr="009E1FE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BF7CC" w14:textId="77777777" w:rsidR="009E1FE1" w:rsidRPr="009E1FE1" w:rsidRDefault="009E1FE1" w:rsidP="006223A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Órgão</w:t>
            </w:r>
            <w:r w:rsidRPr="009E1FE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E0EF8" w14:textId="77777777" w:rsidR="009E1FE1" w:rsidRPr="009E1FE1" w:rsidRDefault="009E1FE1" w:rsidP="00622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3356" w14:textId="77777777" w:rsidR="009E1FE1" w:rsidRPr="009E1FE1" w:rsidRDefault="009E1FE1" w:rsidP="00622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color w:val="000000"/>
                <w:sz w:val="20"/>
                <w:szCs w:val="20"/>
              </w:rPr>
              <w:t>Prefeitura Municipal de São Roque</w:t>
            </w:r>
          </w:p>
        </w:tc>
      </w:tr>
      <w:tr w:rsidR="009E1FE1" w:rsidRPr="009E1FE1" w14:paraId="1179148E" w14:textId="77777777" w:rsidTr="009E1FE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69577" w14:textId="77777777" w:rsidR="009E1FE1" w:rsidRPr="009E1FE1" w:rsidRDefault="009E1FE1" w:rsidP="006223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Unid. Executora</w:t>
            </w:r>
            <w:r w:rsidRPr="009E1FE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0AA02" w14:textId="77777777" w:rsidR="009E1FE1" w:rsidRPr="009E1FE1" w:rsidRDefault="009E1FE1" w:rsidP="00622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color w:val="000000"/>
                <w:sz w:val="20"/>
                <w:szCs w:val="20"/>
              </w:rPr>
              <w:t>01.01</w:t>
            </w:r>
          </w:p>
        </w:tc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6D5E8" w14:textId="77777777" w:rsidR="009E1FE1" w:rsidRPr="009E1FE1" w:rsidRDefault="009E1FE1" w:rsidP="00622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color w:val="000000"/>
                <w:sz w:val="20"/>
                <w:szCs w:val="20"/>
              </w:rPr>
              <w:t>GABINETE DO PREFEITO</w:t>
            </w:r>
          </w:p>
        </w:tc>
      </w:tr>
      <w:tr w:rsidR="009E1FE1" w:rsidRPr="009E1FE1" w14:paraId="55D58B69" w14:textId="77777777" w:rsidTr="009E1FE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634F2" w14:textId="77777777" w:rsidR="009E1FE1" w:rsidRPr="009E1FE1" w:rsidRDefault="009E1FE1" w:rsidP="006223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Subunidade: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0BF2" w14:textId="77777777" w:rsidR="009E1FE1" w:rsidRPr="009E1FE1" w:rsidRDefault="009E1FE1" w:rsidP="00622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color w:val="000000"/>
                <w:sz w:val="20"/>
                <w:szCs w:val="20"/>
              </w:rPr>
              <w:t>01.01.04</w:t>
            </w:r>
          </w:p>
        </w:tc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90946" w14:textId="77777777" w:rsidR="009E1FE1" w:rsidRPr="009E1FE1" w:rsidRDefault="009E1FE1" w:rsidP="00622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color w:val="000000"/>
                <w:sz w:val="20"/>
                <w:szCs w:val="20"/>
              </w:rPr>
              <w:t>Guarda Municipal</w:t>
            </w:r>
          </w:p>
        </w:tc>
      </w:tr>
      <w:tr w:rsidR="009E1FE1" w:rsidRPr="009E1FE1" w14:paraId="755B5C14" w14:textId="77777777" w:rsidTr="009E1FE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211D5" w14:textId="77777777" w:rsidR="009E1FE1" w:rsidRPr="009E1FE1" w:rsidRDefault="009E1FE1" w:rsidP="006223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Função: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31EA6" w14:textId="77777777" w:rsidR="009E1FE1" w:rsidRPr="009E1FE1" w:rsidRDefault="009E1FE1" w:rsidP="00622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BB354" w14:textId="77777777" w:rsidR="009E1FE1" w:rsidRPr="009E1FE1" w:rsidRDefault="009E1FE1" w:rsidP="00622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color w:val="000000"/>
                <w:sz w:val="20"/>
                <w:szCs w:val="20"/>
              </w:rPr>
              <w:t>Segurança Pública</w:t>
            </w:r>
          </w:p>
        </w:tc>
      </w:tr>
      <w:tr w:rsidR="009E1FE1" w:rsidRPr="009E1FE1" w14:paraId="4DC0F675" w14:textId="77777777" w:rsidTr="009E1FE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85ECE" w14:textId="77777777" w:rsidR="009E1FE1" w:rsidRPr="009E1FE1" w:rsidRDefault="009E1FE1" w:rsidP="006223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Subfunção: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9E246" w14:textId="77777777" w:rsidR="009E1FE1" w:rsidRPr="009E1FE1" w:rsidRDefault="009E1FE1" w:rsidP="00622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A5E51" w14:textId="77777777" w:rsidR="009E1FE1" w:rsidRPr="009E1FE1" w:rsidRDefault="009E1FE1" w:rsidP="00622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color w:val="000000"/>
                <w:sz w:val="20"/>
                <w:szCs w:val="20"/>
              </w:rPr>
              <w:t>Defesa Civil</w:t>
            </w:r>
          </w:p>
        </w:tc>
      </w:tr>
      <w:tr w:rsidR="009E1FE1" w:rsidRPr="009E1FE1" w14:paraId="3EFE3E6D" w14:textId="77777777" w:rsidTr="009E1FE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BC6B5" w14:textId="77777777" w:rsidR="009E1FE1" w:rsidRPr="009E1FE1" w:rsidRDefault="009E1FE1" w:rsidP="006223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Programa: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316A7" w14:textId="77777777" w:rsidR="009E1FE1" w:rsidRPr="009E1FE1" w:rsidRDefault="009E1FE1" w:rsidP="00622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8B2C0" w14:textId="77777777" w:rsidR="009E1FE1" w:rsidRPr="009E1FE1" w:rsidRDefault="009E1FE1" w:rsidP="00622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color w:val="000000"/>
                <w:sz w:val="20"/>
                <w:szCs w:val="20"/>
              </w:rPr>
              <w:t>São Roque Mais Segura</w:t>
            </w:r>
          </w:p>
        </w:tc>
      </w:tr>
      <w:tr w:rsidR="009E1FE1" w:rsidRPr="009E1FE1" w14:paraId="284CC9FF" w14:textId="77777777" w:rsidTr="009E1FE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DAACC" w14:textId="77777777" w:rsidR="009E1FE1" w:rsidRPr="009E1FE1" w:rsidRDefault="009E1FE1" w:rsidP="006223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Ação: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2DBA" w14:textId="1A83159C" w:rsidR="009E1FE1" w:rsidRPr="009E1FE1" w:rsidRDefault="009E1FE1" w:rsidP="00622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3E180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CF557" w14:textId="77777777" w:rsidR="009E1FE1" w:rsidRPr="009E1FE1" w:rsidRDefault="009E1FE1" w:rsidP="006223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Equipamentos e Material Permanente – Automóvel para Guarda Municipal</w:t>
            </w:r>
          </w:p>
        </w:tc>
      </w:tr>
      <w:tr w:rsidR="003E1804" w:rsidRPr="009E1FE1" w14:paraId="3D0AD243" w14:textId="77777777" w:rsidTr="009E1FE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E5A71" w14:textId="7CD3BB8F" w:rsidR="003E1804" w:rsidRPr="009E1FE1" w:rsidRDefault="003E1804" w:rsidP="006223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Código: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077E5" w14:textId="77777777" w:rsidR="003E1804" w:rsidRPr="009E1FE1" w:rsidRDefault="003E1804" w:rsidP="00622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453AD" w14:textId="2B31B10F" w:rsidR="003E1804" w:rsidRPr="009E1FE1" w:rsidRDefault="003E1804" w:rsidP="00622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4.4.90.52.00</w:t>
            </w:r>
          </w:p>
        </w:tc>
      </w:tr>
      <w:tr w:rsidR="009E1FE1" w:rsidRPr="009E1FE1" w14:paraId="4A7BB483" w14:textId="77777777" w:rsidTr="009E1FE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E08BD" w14:textId="77777777" w:rsidR="009E1FE1" w:rsidRPr="009E1FE1" w:rsidRDefault="009E1FE1" w:rsidP="006223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210FA" w14:textId="77777777" w:rsidR="009E1FE1" w:rsidRPr="009E1FE1" w:rsidRDefault="009E1FE1" w:rsidP="00622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22A40" w14:textId="77777777" w:rsidR="009E1FE1" w:rsidRPr="009E1FE1" w:rsidRDefault="009E1FE1" w:rsidP="00622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color w:val="000000"/>
                <w:sz w:val="20"/>
                <w:szCs w:val="20"/>
              </w:rPr>
              <w:t xml:space="preserve"> 200.000,00 </w:t>
            </w:r>
          </w:p>
        </w:tc>
      </w:tr>
      <w:tr w:rsidR="009E1FE1" w:rsidRPr="009E1FE1" w14:paraId="48AFC17C" w14:textId="77777777" w:rsidTr="009E1FE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8E893" w14:textId="77777777" w:rsidR="009E1FE1" w:rsidRPr="009E1FE1" w:rsidRDefault="009E1FE1" w:rsidP="006223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Unidade Medida: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00DA" w14:textId="77777777" w:rsidR="009E1FE1" w:rsidRPr="009E1FE1" w:rsidRDefault="009E1FE1" w:rsidP="00622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0A6E7" w14:textId="77777777" w:rsidR="009E1FE1" w:rsidRPr="009E1FE1" w:rsidRDefault="009E1FE1" w:rsidP="006223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Meta Física:100</w:t>
            </w:r>
          </w:p>
        </w:tc>
      </w:tr>
    </w:tbl>
    <w:p w14:paraId="6F03CCD4" w14:textId="77777777" w:rsidR="009E1FE1" w:rsidRPr="009E1FE1" w:rsidRDefault="009E1FE1" w:rsidP="009E1FE1">
      <w:pPr>
        <w:rPr>
          <w:rFonts w:ascii="Arial" w:hAnsi="Arial" w:cs="Arial"/>
          <w:sz w:val="20"/>
          <w:szCs w:val="20"/>
        </w:rPr>
      </w:pPr>
    </w:p>
    <w:p w14:paraId="7FD5DC1F" w14:textId="77777777" w:rsidR="009E1FE1" w:rsidRPr="009E1FE1" w:rsidRDefault="009E1FE1" w:rsidP="009E1FE1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E1FE1">
        <w:rPr>
          <w:rFonts w:ascii="Arial" w:hAnsi="Arial" w:cs="Arial"/>
          <w:sz w:val="20"/>
          <w:szCs w:val="20"/>
        </w:rPr>
        <w:tab/>
        <w:t>A ação e/ou projeto/atividade será coberta com recursos resultantes da anulação total ou parcial do seguinte Projeto/Atividade:</w:t>
      </w:r>
    </w:p>
    <w:p w14:paraId="4A6A7BE2" w14:textId="77777777" w:rsidR="009E1FE1" w:rsidRPr="009E1FE1" w:rsidRDefault="009E1FE1" w:rsidP="009E1FE1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910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919"/>
        <w:gridCol w:w="6340"/>
      </w:tblGrid>
      <w:tr w:rsidR="009E1FE1" w:rsidRPr="009E1FE1" w14:paraId="629BB786" w14:textId="77777777" w:rsidTr="006223A0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F7938" w14:textId="77777777" w:rsidR="009E1FE1" w:rsidRPr="009E1FE1" w:rsidRDefault="009E1FE1" w:rsidP="006223A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Órgão</w:t>
            </w:r>
            <w:r w:rsidRPr="009E1FE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5DAB" w14:textId="77777777" w:rsidR="009E1FE1" w:rsidRPr="009E1FE1" w:rsidRDefault="009E1FE1" w:rsidP="00622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83A92" w14:textId="77777777" w:rsidR="009E1FE1" w:rsidRPr="009E1FE1" w:rsidRDefault="009E1FE1" w:rsidP="00622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color w:val="000000"/>
                <w:sz w:val="20"/>
                <w:szCs w:val="20"/>
              </w:rPr>
              <w:t>Prefeitura Municipal de São Roque</w:t>
            </w:r>
          </w:p>
        </w:tc>
      </w:tr>
      <w:tr w:rsidR="009E1FE1" w:rsidRPr="009E1FE1" w14:paraId="1485553A" w14:textId="77777777" w:rsidTr="006223A0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C6A46" w14:textId="77777777" w:rsidR="009E1FE1" w:rsidRPr="009E1FE1" w:rsidRDefault="009E1FE1" w:rsidP="006223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Unid. Executora</w:t>
            </w:r>
            <w:r w:rsidRPr="009E1FE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5A3B2" w14:textId="77777777" w:rsidR="009E1FE1" w:rsidRPr="009E1FE1" w:rsidRDefault="009E1FE1" w:rsidP="00622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color w:val="000000"/>
                <w:sz w:val="20"/>
                <w:szCs w:val="20"/>
              </w:rPr>
              <w:t>01.02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5BA35" w14:textId="77777777" w:rsidR="009E1FE1" w:rsidRPr="009E1FE1" w:rsidRDefault="009E1FE1" w:rsidP="00622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color w:val="000000"/>
                <w:sz w:val="20"/>
                <w:szCs w:val="20"/>
              </w:rPr>
              <w:t>SECRETARIA DE ADMINISTRAÇÃO</w:t>
            </w:r>
          </w:p>
        </w:tc>
      </w:tr>
      <w:tr w:rsidR="009E1FE1" w:rsidRPr="009E1FE1" w14:paraId="40B1A18C" w14:textId="77777777" w:rsidTr="006223A0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360F8" w14:textId="77777777" w:rsidR="009E1FE1" w:rsidRPr="009E1FE1" w:rsidRDefault="009E1FE1" w:rsidP="006223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Subunidade: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BEE33" w14:textId="77777777" w:rsidR="009E1FE1" w:rsidRPr="009E1FE1" w:rsidRDefault="009E1FE1" w:rsidP="00622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color w:val="000000"/>
                <w:sz w:val="20"/>
                <w:szCs w:val="20"/>
              </w:rPr>
              <w:t>01.02.01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DE7C7" w14:textId="77777777" w:rsidR="009E1FE1" w:rsidRPr="009E1FE1" w:rsidRDefault="009E1FE1" w:rsidP="00622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color w:val="000000"/>
                <w:sz w:val="20"/>
                <w:szCs w:val="20"/>
              </w:rPr>
              <w:t>Gestão Administrativa - Administração</w:t>
            </w:r>
          </w:p>
        </w:tc>
      </w:tr>
      <w:tr w:rsidR="009E1FE1" w:rsidRPr="009E1FE1" w14:paraId="2A52AFE5" w14:textId="77777777" w:rsidTr="006223A0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F5332" w14:textId="77777777" w:rsidR="009E1FE1" w:rsidRPr="009E1FE1" w:rsidRDefault="009E1FE1" w:rsidP="006223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Função: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78F1E" w14:textId="77777777" w:rsidR="009E1FE1" w:rsidRPr="009E1FE1" w:rsidRDefault="009E1FE1" w:rsidP="00622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A1F62" w14:textId="77777777" w:rsidR="009E1FE1" w:rsidRPr="009E1FE1" w:rsidRDefault="009E1FE1" w:rsidP="00622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color w:val="000000"/>
                <w:sz w:val="20"/>
                <w:szCs w:val="20"/>
              </w:rPr>
              <w:t>Administração</w:t>
            </w:r>
          </w:p>
        </w:tc>
      </w:tr>
      <w:tr w:rsidR="009E1FE1" w:rsidRPr="009E1FE1" w14:paraId="7F6E265C" w14:textId="77777777" w:rsidTr="006223A0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ADFF" w14:textId="77777777" w:rsidR="009E1FE1" w:rsidRPr="009E1FE1" w:rsidRDefault="009E1FE1" w:rsidP="006223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Subfunção: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9E641" w14:textId="77777777" w:rsidR="009E1FE1" w:rsidRPr="009E1FE1" w:rsidRDefault="009E1FE1" w:rsidP="00622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3248E" w14:textId="77777777" w:rsidR="009E1FE1" w:rsidRPr="009E1FE1" w:rsidRDefault="009E1FE1" w:rsidP="00622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color w:val="000000"/>
                <w:sz w:val="20"/>
                <w:szCs w:val="20"/>
              </w:rPr>
              <w:t>Administração Geral</w:t>
            </w:r>
          </w:p>
        </w:tc>
      </w:tr>
      <w:tr w:rsidR="009E1FE1" w:rsidRPr="009E1FE1" w14:paraId="56EA1868" w14:textId="77777777" w:rsidTr="006223A0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2A244" w14:textId="77777777" w:rsidR="009E1FE1" w:rsidRPr="009E1FE1" w:rsidRDefault="009E1FE1" w:rsidP="006223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Programa: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7D482" w14:textId="77777777" w:rsidR="009E1FE1" w:rsidRPr="009E1FE1" w:rsidRDefault="009E1FE1" w:rsidP="00622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055D7" w14:textId="77777777" w:rsidR="009E1FE1" w:rsidRPr="009E1FE1" w:rsidRDefault="009E1FE1" w:rsidP="00622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color w:val="000000"/>
                <w:sz w:val="20"/>
                <w:szCs w:val="20"/>
              </w:rPr>
              <w:t>Manutenção da Secretaria de Administração</w:t>
            </w:r>
          </w:p>
        </w:tc>
      </w:tr>
      <w:tr w:rsidR="009E1FE1" w:rsidRPr="009E1FE1" w14:paraId="32C9B8B6" w14:textId="77777777" w:rsidTr="006223A0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3EFF" w14:textId="77777777" w:rsidR="009E1FE1" w:rsidRPr="009E1FE1" w:rsidRDefault="009E1FE1" w:rsidP="006223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Ação: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8A816" w14:textId="77777777" w:rsidR="009E1FE1" w:rsidRPr="009E1FE1" w:rsidRDefault="009E1FE1" w:rsidP="00622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519C0" w14:textId="77777777" w:rsidR="009E1FE1" w:rsidRPr="009E1FE1" w:rsidRDefault="009E1FE1" w:rsidP="006223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Manutenção Departamento da Secretaria de Administração</w:t>
            </w:r>
          </w:p>
        </w:tc>
      </w:tr>
      <w:tr w:rsidR="009E1FE1" w:rsidRPr="009E1FE1" w14:paraId="3197C446" w14:textId="77777777" w:rsidTr="006223A0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FEF69" w14:textId="77777777" w:rsidR="009E1FE1" w:rsidRPr="009E1FE1" w:rsidRDefault="009E1FE1" w:rsidP="006223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926C" w14:textId="77777777" w:rsidR="009E1FE1" w:rsidRPr="009E1FE1" w:rsidRDefault="009E1FE1" w:rsidP="00622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F5B4" w14:textId="77777777" w:rsidR="009E1FE1" w:rsidRPr="009E1FE1" w:rsidRDefault="009E1FE1" w:rsidP="00622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FE1">
              <w:rPr>
                <w:rFonts w:ascii="Arial" w:hAnsi="Arial" w:cs="Arial"/>
                <w:color w:val="000000"/>
                <w:sz w:val="20"/>
                <w:szCs w:val="20"/>
              </w:rPr>
              <w:t xml:space="preserve">200.000,00 </w:t>
            </w:r>
          </w:p>
        </w:tc>
      </w:tr>
    </w:tbl>
    <w:p w14:paraId="45CCEC85" w14:textId="77777777" w:rsidR="007921E9" w:rsidRPr="009E1FE1" w:rsidRDefault="007921E9" w:rsidP="00005F9B">
      <w:pPr>
        <w:ind w:right="51"/>
        <w:jc w:val="both"/>
        <w:rPr>
          <w:rFonts w:ascii="Arial" w:hAnsi="Arial" w:cs="Arial"/>
          <w:sz w:val="20"/>
          <w:szCs w:val="20"/>
        </w:rPr>
      </w:pPr>
    </w:p>
    <w:p w14:paraId="0153B29E" w14:textId="77777777" w:rsidR="007921E9" w:rsidRPr="009E1FE1" w:rsidRDefault="00000000" w:rsidP="00005F9B">
      <w:pPr>
        <w:pStyle w:val="Ttulo1"/>
        <w:spacing w:before="0"/>
        <w:ind w:right="51" w:firstLine="3402"/>
        <w:rPr>
          <w:rFonts w:ascii="Arial" w:hAnsi="Arial" w:cs="Arial"/>
          <w:color w:val="auto"/>
          <w:sz w:val="20"/>
          <w:szCs w:val="20"/>
        </w:rPr>
      </w:pPr>
      <w:r w:rsidRPr="009E1FE1">
        <w:rPr>
          <w:rFonts w:ascii="Arial" w:hAnsi="Arial" w:cs="Arial"/>
          <w:color w:val="auto"/>
          <w:sz w:val="20"/>
          <w:szCs w:val="20"/>
        </w:rPr>
        <w:t xml:space="preserve">JUSTIFICATIVA </w:t>
      </w:r>
    </w:p>
    <w:p w14:paraId="02F8196A" w14:textId="77777777" w:rsidR="007921E9" w:rsidRPr="009E1FE1" w:rsidRDefault="007921E9" w:rsidP="00005F9B">
      <w:pPr>
        <w:ind w:left="3420"/>
        <w:rPr>
          <w:rFonts w:ascii="Arial" w:hAnsi="Arial" w:cs="Arial"/>
          <w:sz w:val="20"/>
          <w:szCs w:val="20"/>
        </w:rPr>
      </w:pPr>
    </w:p>
    <w:p w14:paraId="02F3ABF6" w14:textId="76B87021" w:rsidR="007921E9" w:rsidRPr="009E1FE1" w:rsidRDefault="009E1FE1" w:rsidP="009E1FE1">
      <w:pPr>
        <w:ind w:firstLine="3420"/>
        <w:jc w:val="both"/>
        <w:rPr>
          <w:rFonts w:ascii="Arial" w:hAnsi="Arial" w:cs="Arial"/>
          <w:sz w:val="20"/>
          <w:szCs w:val="20"/>
        </w:rPr>
      </w:pPr>
      <w:r w:rsidRPr="009E1FE1">
        <w:rPr>
          <w:rFonts w:ascii="Arial" w:hAnsi="Arial" w:cs="Arial"/>
          <w:sz w:val="20"/>
          <w:szCs w:val="20"/>
        </w:rPr>
        <w:t>Esta Emenda assegura no programa de trabalho de 2024, meios para garantir a aquisição de um veículo para a Guarda Municipal com destinado preferencialmente ao atendimento dos casos relacionados a lei “Maria da Penha".</w:t>
      </w:r>
    </w:p>
    <w:p w14:paraId="5918C109" w14:textId="77777777" w:rsidR="007921E9" w:rsidRPr="009E1FE1" w:rsidRDefault="007921E9" w:rsidP="00005F9B">
      <w:pPr>
        <w:rPr>
          <w:rFonts w:ascii="Arial" w:hAnsi="Arial" w:cs="Arial"/>
          <w:sz w:val="20"/>
          <w:szCs w:val="20"/>
        </w:rPr>
      </w:pPr>
    </w:p>
    <w:p w14:paraId="7052C62C" w14:textId="2C6263E4" w:rsidR="007921E9" w:rsidRPr="009E1FE1" w:rsidRDefault="00000000" w:rsidP="003E1804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E1FE1">
        <w:rPr>
          <w:rFonts w:ascii="Arial" w:hAnsi="Arial" w:cs="Arial"/>
          <w:sz w:val="20"/>
          <w:szCs w:val="20"/>
        </w:rPr>
        <w:tab/>
      </w:r>
    </w:p>
    <w:p w14:paraId="328967C4" w14:textId="744BA2B5" w:rsidR="007921E9" w:rsidRPr="009E1FE1" w:rsidRDefault="00000000" w:rsidP="009E1FE1">
      <w:pPr>
        <w:pStyle w:val="Ttulo1"/>
        <w:spacing w:before="0"/>
        <w:ind w:left="3420" w:right="51" w:hanging="18"/>
        <w:jc w:val="both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9E1FE1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Sala das Sessões Dr. Júlio Arantes de Freitas, </w:t>
      </w:r>
      <w:r w:rsidR="00450471">
        <w:rPr>
          <w:rFonts w:ascii="Arial" w:hAnsi="Arial" w:cs="Arial"/>
          <w:b w:val="0"/>
          <w:bCs w:val="0"/>
          <w:color w:val="auto"/>
          <w:sz w:val="20"/>
          <w:szCs w:val="20"/>
        </w:rPr>
        <w:t>18</w:t>
      </w:r>
      <w:r w:rsidRPr="009E1FE1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de outubro de 2023.</w:t>
      </w:r>
    </w:p>
    <w:p w14:paraId="5C5EA5B0" w14:textId="77777777" w:rsidR="007921E9" w:rsidRPr="009E1FE1" w:rsidRDefault="007921E9" w:rsidP="00005F9B">
      <w:pPr>
        <w:ind w:right="51" w:firstLine="3402"/>
        <w:jc w:val="both"/>
        <w:rPr>
          <w:rFonts w:ascii="Arial" w:hAnsi="Arial" w:cs="Arial"/>
          <w:sz w:val="20"/>
          <w:szCs w:val="20"/>
        </w:rPr>
      </w:pPr>
    </w:p>
    <w:p w14:paraId="5081921B" w14:textId="77777777" w:rsidR="007921E9" w:rsidRPr="009E1FE1" w:rsidRDefault="007921E9" w:rsidP="00005F9B">
      <w:pPr>
        <w:ind w:right="51" w:firstLine="3402"/>
        <w:jc w:val="both"/>
        <w:rPr>
          <w:rFonts w:ascii="Arial" w:hAnsi="Arial" w:cs="Arial"/>
          <w:sz w:val="20"/>
          <w:szCs w:val="20"/>
        </w:rPr>
      </w:pPr>
    </w:p>
    <w:p w14:paraId="15CEEC47" w14:textId="77777777" w:rsidR="007921E9" w:rsidRPr="009E1FE1" w:rsidRDefault="00000000" w:rsidP="00005F9B">
      <w:pPr>
        <w:ind w:right="51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9E1FE1">
        <w:rPr>
          <w:rFonts w:ascii="Arial" w:hAnsi="Arial" w:cs="Arial"/>
          <w:b/>
          <w:bCs/>
          <w:caps/>
          <w:sz w:val="20"/>
          <w:szCs w:val="20"/>
        </w:rPr>
        <w:t>Cláudia Rita Duarte Pedroso</w:t>
      </w:r>
    </w:p>
    <w:p w14:paraId="3E4B2ACC" w14:textId="1781EDF4" w:rsidR="007921E9" w:rsidRPr="009E1FE1" w:rsidRDefault="00000000" w:rsidP="00005F9B">
      <w:pPr>
        <w:pStyle w:val="Ttulo1"/>
        <w:spacing w:before="0"/>
        <w:ind w:right="51"/>
        <w:jc w:val="center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9E1FE1">
        <w:rPr>
          <w:rFonts w:ascii="Arial" w:hAnsi="Arial" w:cs="Arial"/>
          <w:b w:val="0"/>
          <w:bCs w:val="0"/>
          <w:color w:val="auto"/>
          <w:sz w:val="20"/>
          <w:szCs w:val="20"/>
        </w:rPr>
        <w:t>Vereador</w:t>
      </w:r>
      <w:r w:rsidR="009E1FE1">
        <w:rPr>
          <w:rFonts w:ascii="Arial" w:hAnsi="Arial" w:cs="Arial"/>
          <w:b w:val="0"/>
          <w:bCs w:val="0"/>
          <w:color w:val="auto"/>
          <w:sz w:val="20"/>
          <w:szCs w:val="20"/>
        </w:rPr>
        <w:t>a</w:t>
      </w:r>
    </w:p>
    <w:p w14:paraId="64B5A721" w14:textId="77777777" w:rsidR="007921E9" w:rsidRPr="0018590D" w:rsidRDefault="007921E9" w:rsidP="00005F9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16578882" w14:textId="6D4FCF02" w:rsidR="007921E9" w:rsidRPr="0018590D" w:rsidRDefault="00000000" w:rsidP="009E1FE1">
      <w:pPr>
        <w:jc w:val="right"/>
        <w:rPr>
          <w:rFonts w:ascii="Arial" w:hAnsi="Arial" w:cs="Arial"/>
        </w:rPr>
      </w:pPr>
      <w:r w:rsidRPr="0018590D">
        <w:rPr>
          <w:rFonts w:ascii="Arial" w:hAnsi="Arial" w:cs="Arial"/>
          <w:b/>
          <w:bCs/>
          <w:sz w:val="16"/>
          <w:szCs w:val="16"/>
        </w:rPr>
        <w:t>PROTOCOLO Nº CETSR 18/10/2023 - 15:44 15976/2023</w:t>
      </w:r>
    </w:p>
    <w:sectPr w:rsidR="007921E9" w:rsidRPr="0018590D" w:rsidSect="00005F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42A52" w14:textId="77777777" w:rsidR="00152E67" w:rsidRDefault="00152E67">
      <w:r>
        <w:separator/>
      </w:r>
    </w:p>
  </w:endnote>
  <w:endnote w:type="continuationSeparator" w:id="0">
    <w:p w14:paraId="1FE39099" w14:textId="77777777" w:rsidR="00152E67" w:rsidRDefault="0015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57E3" w14:textId="77777777" w:rsidR="00337BC4" w:rsidRDefault="00337B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AE03" w14:textId="77777777" w:rsidR="00337BC4" w:rsidRDefault="00337BC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638E" w14:textId="77777777" w:rsidR="00337BC4" w:rsidRDefault="00337B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13C5" w14:textId="77777777" w:rsidR="00152E67" w:rsidRDefault="00152E67">
      <w:r>
        <w:separator/>
      </w:r>
    </w:p>
  </w:footnote>
  <w:footnote w:type="continuationSeparator" w:id="0">
    <w:p w14:paraId="5A4E390E" w14:textId="77777777" w:rsidR="00152E67" w:rsidRDefault="00152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32CB" w14:textId="77777777" w:rsidR="00337BC4" w:rsidRDefault="00337B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0919" w14:textId="77777777" w:rsidR="00337BC4" w:rsidRDefault="00000000" w:rsidP="00337BC4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4BDB05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78C2D800" w14:textId="77777777" w:rsidR="00337BC4" w:rsidRDefault="00337BC4" w:rsidP="00337BC4">
    <w:pPr>
      <w:pStyle w:val="Default"/>
      <w:ind w:right="-471" w:firstLine="142"/>
      <w:rPr>
        <w:sz w:val="14"/>
        <w:szCs w:val="14"/>
      </w:rPr>
    </w:pPr>
  </w:p>
  <w:p w14:paraId="65E5629F" w14:textId="77777777" w:rsidR="00337BC4" w:rsidRDefault="00000000" w:rsidP="00337BC4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C0559E3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6456110F" w14:textId="77777777" w:rsidR="00337BC4" w:rsidRDefault="00000000" w:rsidP="00337BC4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54D9641C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60CF8A6A" w14:textId="77777777" w:rsidR="00337BC4" w:rsidRDefault="00337BC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DA66" w14:textId="77777777" w:rsidR="00337BC4" w:rsidRDefault="00337B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05F9B"/>
    <w:rsid w:val="0015129B"/>
    <w:rsid w:val="00152E67"/>
    <w:rsid w:val="0018590D"/>
    <w:rsid w:val="001915A3"/>
    <w:rsid w:val="00217F62"/>
    <w:rsid w:val="00222F93"/>
    <w:rsid w:val="0029055F"/>
    <w:rsid w:val="00337BC4"/>
    <w:rsid w:val="003E1804"/>
    <w:rsid w:val="00450471"/>
    <w:rsid w:val="006854DB"/>
    <w:rsid w:val="0069782C"/>
    <w:rsid w:val="007064E9"/>
    <w:rsid w:val="007827B2"/>
    <w:rsid w:val="007921E9"/>
    <w:rsid w:val="007F4433"/>
    <w:rsid w:val="00915ABC"/>
    <w:rsid w:val="00965E32"/>
    <w:rsid w:val="009E1FE1"/>
    <w:rsid w:val="009F510C"/>
    <w:rsid w:val="00A25719"/>
    <w:rsid w:val="00A54D32"/>
    <w:rsid w:val="00A570BD"/>
    <w:rsid w:val="00A906D8"/>
    <w:rsid w:val="00AB5A74"/>
    <w:rsid w:val="00B24108"/>
    <w:rsid w:val="00C52EA5"/>
    <w:rsid w:val="00D24AC4"/>
    <w:rsid w:val="00EC4F03"/>
    <w:rsid w:val="00F071AE"/>
    <w:rsid w:val="00F55530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29C57764"/>
  <w15:docId w15:val="{3FE2D15F-A3AB-42BF-9031-B6B01B2A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0BD"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A570BD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A570BD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A570BD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A570BD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A570BD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A570BD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A570BD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A570BD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A570BD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C4F0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A570B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A570BD"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A570BD"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A570BD"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sid w:val="00A570BD"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A570BD"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A570BD"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A570BD"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005F9B"/>
    <w:pPr>
      <w:ind w:firstLine="3119"/>
      <w:jc w:val="both"/>
    </w:pPr>
    <w:rPr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EC4F03"/>
    <w:rPr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37BC4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37BC4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337BC4"/>
    <w:rPr>
      <w:color w:val="0563C1"/>
      <w:u w:val="single"/>
    </w:rPr>
  </w:style>
  <w:style w:type="paragraph" w:customStyle="1" w:styleId="Default">
    <w:name w:val="Default"/>
    <w:rsid w:val="00337BC4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244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Câmara Municipal da Estância Turística de São Roque</cp:lastModifiedBy>
  <cp:revision>13</cp:revision>
  <dcterms:created xsi:type="dcterms:W3CDTF">2018-10-03T13:28:00Z</dcterms:created>
  <dcterms:modified xsi:type="dcterms:W3CDTF">2023-10-25T15:07:00Z</dcterms:modified>
</cp:coreProperties>
</file>