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5BCA" w14:textId="77777777"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14:paraId="3A2842E7" w14:textId="77777777"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14:paraId="359B6EB0" w14:textId="77777777"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26F21674" w14:textId="77777777"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97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01/12/2023</w:t>
      </w:r>
    </w:p>
    <w:p w14:paraId="305422AE" w14:textId="77777777"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26C32C14" w14:textId="77777777"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97/2023-L</w:t>
      </w:r>
      <w:r w:rsidRPr="00A25AD1">
        <w:rPr>
          <w:rFonts w:ascii="Arial" w:hAnsi="Arial"/>
          <w:sz w:val="24"/>
          <w:szCs w:val="24"/>
        </w:rPr>
        <w:t xml:space="preserve">, 21/09/2023, de autoria do Vereador Diego Gouveia da Costa.  </w:t>
      </w:r>
    </w:p>
    <w:p w14:paraId="287EBDF4" w14:textId="77777777"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214A0672" w14:textId="622C348A"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</w:t>
      </w:r>
      <w:r w:rsidR="00853B55">
        <w:rPr>
          <w:rFonts w:cs="Arial"/>
          <w:caps/>
          <w:szCs w:val="24"/>
          <w:u w:val="none"/>
        </w:rPr>
        <w:t>A</w:t>
      </w:r>
      <w:r w:rsidRPr="00A25AD1">
        <w:rPr>
          <w:rFonts w:cs="Arial"/>
          <w:caps/>
          <w:szCs w:val="24"/>
          <w:u w:val="none"/>
        </w:rPr>
        <w:t>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>Vereador</w:t>
      </w:r>
      <w:r w:rsidR="00853B55">
        <w:rPr>
          <w:rFonts w:cs="Arial"/>
          <w:b w:val="0"/>
          <w:szCs w:val="24"/>
          <w:u w:val="none"/>
        </w:rPr>
        <w:t>a</w:t>
      </w:r>
      <w:r w:rsidRPr="00A25AD1">
        <w:rPr>
          <w:rFonts w:cs="Arial"/>
          <w:b w:val="0"/>
          <w:szCs w:val="24"/>
          <w:u w:val="none"/>
        </w:rPr>
        <w:t xml:space="preserve"> </w:t>
      </w:r>
      <w:r w:rsidR="00853B55">
        <w:rPr>
          <w:rFonts w:cs="Arial"/>
          <w:b w:val="0"/>
          <w:szCs w:val="24"/>
          <w:u w:val="none"/>
        </w:rPr>
        <w:t>Cláudia Rita Duarte Pedroso</w:t>
      </w:r>
      <w:r w:rsidRPr="00A25AD1">
        <w:rPr>
          <w:rFonts w:cs="Arial"/>
          <w:b w:val="0"/>
          <w:szCs w:val="24"/>
          <w:u w:val="none"/>
        </w:rPr>
        <w:t>.</w:t>
      </w:r>
    </w:p>
    <w:p w14:paraId="2FE5FDDC" w14:textId="77777777"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2548AE7A" w14:textId="77777777"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Institui o Dia Municipal do Desbravador no Calendário Oficial do Município da Estância Turística de São Roque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14:paraId="705A31B8" w14:textId="77777777"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14:paraId="4F3250E9" w14:textId="77777777"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856D83B" w14:textId="77777777"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6B22441" w14:textId="77777777"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4B259CC4" w14:textId="296CA811"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="004F7ADE">
        <w:rPr>
          <w:rFonts w:cs="Arial"/>
          <w:b w:val="0"/>
          <w:szCs w:val="24"/>
          <w:u w:val="none"/>
        </w:rPr>
        <w:t>3</w:t>
      </w:r>
      <w:r w:rsidR="00F4241C">
        <w:rPr>
          <w:rFonts w:cs="Arial"/>
          <w:b w:val="0"/>
          <w:szCs w:val="24"/>
          <w:u w:val="none"/>
        </w:rPr>
        <w:t>0</w:t>
      </w:r>
      <w:r w:rsidRPr="00A25AD1">
        <w:rPr>
          <w:rFonts w:cs="Arial"/>
          <w:b w:val="0"/>
          <w:szCs w:val="24"/>
          <w:u w:val="none"/>
        </w:rPr>
        <w:t xml:space="preserve"> de </w:t>
      </w:r>
      <w:r w:rsidR="004F7ADE">
        <w:rPr>
          <w:rFonts w:cs="Arial"/>
          <w:b w:val="0"/>
          <w:szCs w:val="24"/>
          <w:u w:val="none"/>
        </w:rPr>
        <w:t>novembro</w:t>
      </w:r>
      <w:r w:rsidRPr="00A25AD1">
        <w:rPr>
          <w:rFonts w:cs="Arial"/>
          <w:b w:val="0"/>
          <w:szCs w:val="24"/>
          <w:u w:val="none"/>
        </w:rPr>
        <w:t xml:space="preserve"> de 2023.</w:t>
      </w:r>
    </w:p>
    <w:p w14:paraId="7CFBEC28" w14:textId="77777777"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062D7C28" w14:textId="77777777" w:rsidR="00853B55" w:rsidRDefault="00853B55" w:rsidP="00853B55">
      <w:pPr>
        <w:spacing w:line="254" w:lineRule="auto"/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1A00C85A" w14:textId="77777777" w:rsidR="00853B55" w:rsidRDefault="00853B55" w:rsidP="00853B55">
      <w:pPr>
        <w:pStyle w:val="Corpodetexto3"/>
        <w:spacing w:line="280" w:lineRule="exact"/>
        <w:ind w:right="-49"/>
        <w:rPr>
          <w:rFonts w:cs="Arial"/>
          <w:b w:val="0"/>
          <w:bCs/>
          <w:sz w:val="22"/>
          <w:szCs w:val="22"/>
          <w:u w:val="none"/>
        </w:rPr>
      </w:pPr>
      <w:r>
        <w:rPr>
          <w:rFonts w:eastAsia="Times New Roman"/>
          <w:b w:val="0"/>
          <w:bCs/>
          <w:color w:val="000000"/>
          <w:u w:val="none"/>
        </w:rPr>
        <w:t>RELATORA CPECLTMA</w:t>
      </w:r>
    </w:p>
    <w:p w14:paraId="2B12D28E" w14:textId="77777777" w:rsidR="00853B55" w:rsidRDefault="00853B55" w:rsidP="00853B55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0C244B5C" w14:textId="77777777" w:rsidR="00853B55" w:rsidRDefault="00853B55" w:rsidP="00853B55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Educação, Cultura, Lazer, Turismo e Meio Ambiente aprovou o parecer do Relator em sua totalidade.</w:t>
      </w:r>
    </w:p>
    <w:p w14:paraId="676BBD9E" w14:textId="77777777" w:rsidR="00853B55" w:rsidRDefault="00853B55" w:rsidP="00853B55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2B565541" w14:textId="77777777" w:rsidR="00853B55" w:rsidRDefault="00853B55" w:rsidP="00853B55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356"/>
      </w:tblGrid>
      <w:tr w:rsidR="00853B55" w14:paraId="78B7FBEB" w14:textId="77777777" w:rsidTr="00853B55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A1165F2" w14:textId="77777777" w:rsidR="00853B55" w:rsidRDefault="00853B55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7880CBC1" w14:textId="77777777" w:rsidR="00853B55" w:rsidRDefault="00853B5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PRESIDENTE CPECLTMA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1598F6" w14:textId="77777777" w:rsidR="00853B55" w:rsidRDefault="00853B55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5799D3EE" w14:textId="77777777" w:rsidR="00853B55" w:rsidRDefault="00853B55">
            <w:pPr>
              <w:ind w:right="-4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VICE-PRESIDENTE CPECLTMA</w:t>
            </w:r>
          </w:p>
          <w:p w14:paraId="43644500" w14:textId="77777777" w:rsidR="00853B55" w:rsidRDefault="00853B5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6F3B56E" w14:textId="77777777"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EBED" w14:textId="77777777" w:rsidR="00DD3C68" w:rsidRDefault="00DD3C68">
      <w:r>
        <w:separator/>
      </w:r>
    </w:p>
  </w:endnote>
  <w:endnote w:type="continuationSeparator" w:id="0">
    <w:p w14:paraId="1BC7CC45" w14:textId="77777777" w:rsidR="00DD3C68" w:rsidRDefault="00DD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BB4B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E3FA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9CF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78BD" w14:textId="77777777" w:rsidR="00DD3C68" w:rsidRDefault="00DD3C68">
      <w:r>
        <w:separator/>
      </w:r>
    </w:p>
  </w:footnote>
  <w:footnote w:type="continuationSeparator" w:id="0">
    <w:p w14:paraId="49568B23" w14:textId="77777777" w:rsidR="00DD3C68" w:rsidRDefault="00DD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D427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1F5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AE56646" wp14:editId="1D91340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094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F0A3FF7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744C2E5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3F58EB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E705C1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78AC4BE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1AA585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A3E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0E13"/>
    <w:rsid w:val="004110BC"/>
    <w:rsid w:val="0049485A"/>
    <w:rsid w:val="004D416A"/>
    <w:rsid w:val="004F7ADE"/>
    <w:rsid w:val="005323C0"/>
    <w:rsid w:val="00610D83"/>
    <w:rsid w:val="00696ABC"/>
    <w:rsid w:val="006E6265"/>
    <w:rsid w:val="00791421"/>
    <w:rsid w:val="007C63ED"/>
    <w:rsid w:val="00853B55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92126"/>
    <w:rsid w:val="00CB511A"/>
    <w:rsid w:val="00CC79FD"/>
    <w:rsid w:val="00D15DB8"/>
    <w:rsid w:val="00D51B1C"/>
    <w:rsid w:val="00DA5BCB"/>
    <w:rsid w:val="00DB5826"/>
    <w:rsid w:val="00DD3C68"/>
    <w:rsid w:val="00E32D3C"/>
    <w:rsid w:val="00E352EE"/>
    <w:rsid w:val="00E41B6E"/>
    <w:rsid w:val="00E83F13"/>
    <w:rsid w:val="00F039F1"/>
    <w:rsid w:val="00F071AE"/>
    <w:rsid w:val="00F40894"/>
    <w:rsid w:val="00F4241C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63EE2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18</cp:revision>
  <dcterms:created xsi:type="dcterms:W3CDTF">2021-03-04T18:39:00Z</dcterms:created>
  <dcterms:modified xsi:type="dcterms:W3CDTF">2023-12-01T13:05:00Z</dcterms:modified>
</cp:coreProperties>
</file>