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DC71" w14:textId="77777777" w:rsidR="00FB4DA6" w:rsidRPr="00FB4DA6" w:rsidRDefault="00FB4DA6" w:rsidP="00FB4DA6">
      <w:pPr>
        <w:ind w:left="3402"/>
        <w:rPr>
          <w:rFonts w:ascii="Arial" w:hAnsi="Arial" w:cs="Arial"/>
          <w:b/>
          <w:bCs/>
          <w:sz w:val="40"/>
          <w:szCs w:val="40"/>
          <w:u w:val="single"/>
        </w:rPr>
      </w:pPr>
      <w:r w:rsidRPr="00FB4DA6">
        <w:rPr>
          <w:rFonts w:ascii="Arial" w:hAnsi="Arial" w:cs="Arial"/>
          <w:b/>
          <w:bCs/>
          <w:sz w:val="40"/>
          <w:szCs w:val="40"/>
          <w:u w:val="single"/>
        </w:rPr>
        <w:t>LEI Nº 5.695</w:t>
      </w:r>
    </w:p>
    <w:p w14:paraId="70AFB569" w14:textId="77777777" w:rsidR="00FB4DA6" w:rsidRPr="00FB4DA6" w:rsidRDefault="00FB4DA6" w:rsidP="00FB4DA6">
      <w:pPr>
        <w:ind w:left="3402"/>
        <w:rPr>
          <w:rFonts w:ascii="Arial" w:hAnsi="Arial" w:cs="Arial"/>
          <w:sz w:val="24"/>
          <w:szCs w:val="24"/>
        </w:rPr>
      </w:pPr>
      <w:r w:rsidRPr="00FB4DA6">
        <w:rPr>
          <w:rFonts w:ascii="Arial" w:hAnsi="Arial" w:cs="Arial"/>
          <w:sz w:val="24"/>
          <w:szCs w:val="24"/>
        </w:rPr>
        <w:t>De 01 de setembro de 2023</w:t>
      </w:r>
    </w:p>
    <w:p w14:paraId="1FCF7F99" w14:textId="77777777" w:rsidR="00FB4DA6" w:rsidRDefault="00FB4DA6" w:rsidP="00FB4DA6">
      <w:pPr>
        <w:ind w:left="3419" w:right="-6"/>
        <w:jc w:val="both"/>
        <w:rPr>
          <w:rFonts w:ascii="Arial" w:hAnsi="Arial" w:cs="Arial"/>
          <w:sz w:val="20"/>
          <w:szCs w:val="20"/>
        </w:rPr>
      </w:pPr>
    </w:p>
    <w:p w14:paraId="765ECD32" w14:textId="77777777" w:rsidR="00FB4DA6" w:rsidRDefault="00FB4DA6" w:rsidP="00FB4DA6">
      <w:pPr>
        <w:ind w:left="3419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DE LEI Nº 28/2023 - L</w:t>
      </w:r>
    </w:p>
    <w:p w14:paraId="2DF2F558" w14:textId="77777777" w:rsidR="00FB4DA6" w:rsidRDefault="00FB4DA6" w:rsidP="00FB4DA6">
      <w:pPr>
        <w:ind w:left="3419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>De 14 de abril de 2023</w:t>
      </w:r>
    </w:p>
    <w:p w14:paraId="5CBB0650" w14:textId="77777777" w:rsidR="00FB4DA6" w:rsidRDefault="00FB4DA6" w:rsidP="00FB4DA6">
      <w:pPr>
        <w:ind w:left="3419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>AUTÓGRAFO Nº 5.712 de 09/08/2023</w:t>
      </w:r>
    </w:p>
    <w:p w14:paraId="0DEE00A2" w14:textId="77777777" w:rsidR="00FB4DA6" w:rsidRDefault="00FB4DA6" w:rsidP="00FB4DA6">
      <w:pPr>
        <w:ind w:left="3419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(De autoria do Vereador José Alexandre </w:t>
      </w:r>
      <w:proofErr w:type="spellStart"/>
      <w:r>
        <w:rPr>
          <w:rFonts w:ascii="Arial" w:hAnsi="Arial" w:cs="Arial"/>
        </w:rPr>
        <w:t>Pierroni</w:t>
      </w:r>
      <w:proofErr w:type="spellEnd"/>
      <w:r>
        <w:rPr>
          <w:rFonts w:ascii="Arial" w:hAnsi="Arial" w:cs="Arial"/>
        </w:rPr>
        <w:t xml:space="preserve"> Dias –PSDB)</w:t>
      </w:r>
    </w:p>
    <w:p w14:paraId="7E9B0AF5" w14:textId="77777777" w:rsidR="00FB4DA6" w:rsidRDefault="00FB4DA6" w:rsidP="00FB4DA6">
      <w:pPr>
        <w:spacing w:before="120"/>
        <w:ind w:left="3419" w:right="-6"/>
        <w:jc w:val="both"/>
        <w:rPr>
          <w:rFonts w:ascii="Arial" w:hAnsi="Arial" w:cs="Arial"/>
        </w:rPr>
      </w:pPr>
    </w:p>
    <w:p w14:paraId="1D005D7B" w14:textId="77777777" w:rsidR="00FB4DA6" w:rsidRDefault="00FB4DA6" w:rsidP="00FB4DA6">
      <w:pPr>
        <w:ind w:left="3419" w:right="-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Dispõe sobre a instituição do Programa “Mães Guardiãs” nas escolas do município.</w:t>
      </w:r>
    </w:p>
    <w:p w14:paraId="320EF08E" w14:textId="77777777" w:rsidR="00FB4DA6" w:rsidRDefault="00FB4DA6" w:rsidP="00FB4DA6">
      <w:pPr>
        <w:ind w:left="3419" w:right="-6"/>
        <w:jc w:val="both"/>
        <w:rPr>
          <w:rFonts w:ascii="Arial" w:hAnsi="Arial" w:cs="Arial"/>
          <w:b/>
          <w:bCs/>
        </w:rPr>
      </w:pPr>
    </w:p>
    <w:p w14:paraId="022F4C42" w14:textId="77777777" w:rsidR="00FB4DA6" w:rsidRDefault="00FB4DA6" w:rsidP="00FB4DA6">
      <w:pPr>
        <w:spacing w:before="120"/>
        <w:ind w:left="3419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>O Presidente da Câmara Municipal da Estância Turística de São Roque - SP,</w:t>
      </w:r>
    </w:p>
    <w:p w14:paraId="6B8D3D31" w14:textId="77777777" w:rsidR="00FB4DA6" w:rsidRDefault="00FB4DA6" w:rsidP="00FB4DA6">
      <w:pPr>
        <w:spacing w:before="120"/>
        <w:ind w:left="3419" w:right="-6"/>
        <w:jc w:val="both"/>
        <w:rPr>
          <w:rFonts w:ascii="Arial" w:hAnsi="Arial" w:cs="Arial"/>
        </w:rPr>
      </w:pPr>
    </w:p>
    <w:p w14:paraId="24716A01" w14:textId="77777777" w:rsidR="00FB4DA6" w:rsidRDefault="00FB4DA6" w:rsidP="00FB4DA6">
      <w:pPr>
        <w:spacing w:before="120"/>
        <w:ind w:left="3419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>Faço saber que a Câmara Municipal da Estância Turística de São Roque manteve e eu promulgo, nos termos do § 7º, do artigo 62, da Lei Orgânica do Município, combinado com a alínea “c”, inciso I, do artigo 265, do Regimento Interno, o seguinte dispositivo da Lei nº 5.695, de 01 de setembro de 2023:</w:t>
      </w:r>
    </w:p>
    <w:p w14:paraId="2DFC73D1" w14:textId="77777777" w:rsidR="00FB4DA6" w:rsidRDefault="00FB4DA6" w:rsidP="00FB4DA6">
      <w:pPr>
        <w:spacing w:before="120"/>
        <w:ind w:left="3420" w:right="-6"/>
        <w:jc w:val="both"/>
        <w:rPr>
          <w:rFonts w:ascii="Arial" w:hAnsi="Arial" w:cs="Arial"/>
        </w:rPr>
      </w:pPr>
    </w:p>
    <w:p w14:paraId="48F3EF65" w14:textId="77777777" w:rsidR="00FB4DA6" w:rsidRDefault="00FB4DA6" w:rsidP="00FB4DA6">
      <w:pPr>
        <w:tabs>
          <w:tab w:val="left" w:pos="4320"/>
        </w:tabs>
        <w:ind w:right="-6" w:firstLine="34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</w:rPr>
        <w:t xml:space="preserve">“Art. 6º </w:t>
      </w:r>
      <w:r>
        <w:rPr>
          <w:rFonts w:ascii="Arial" w:hAnsi="Arial" w:cs="Arial"/>
          <w:i/>
          <w:iCs/>
          <w:sz w:val="24"/>
          <w:szCs w:val="24"/>
        </w:rPr>
        <w:t>A título de ajuda de custo, o Poder Público pagará uma bolsa no valor de um salário mínimo às mães guardiãs.”</w:t>
      </w:r>
    </w:p>
    <w:p w14:paraId="5133C0B2" w14:textId="77777777" w:rsidR="00FB4DA6" w:rsidRDefault="00FB4DA6" w:rsidP="00FB4DA6">
      <w:pPr>
        <w:autoSpaceDE w:val="0"/>
        <w:autoSpaceDN w:val="0"/>
        <w:adjustRightInd w:val="0"/>
        <w:ind w:right="-2" w:firstLine="3544"/>
        <w:rPr>
          <w:rFonts w:ascii="Arial" w:hAnsi="Arial" w:cs="Arial"/>
          <w:i/>
          <w:iCs/>
          <w:sz w:val="24"/>
          <w:szCs w:val="24"/>
        </w:rPr>
      </w:pPr>
    </w:p>
    <w:p w14:paraId="49743FAF" w14:textId="77777777" w:rsidR="00FB4DA6" w:rsidRDefault="00FB4DA6" w:rsidP="00FB4DA6">
      <w:pPr>
        <w:pStyle w:val="Recuodecorpodetexto3"/>
        <w:ind w:left="3420" w:right="-6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Câmara Municipal da Estância Turística de São Roque, de 01 de dezembro de 2023.</w:t>
      </w:r>
    </w:p>
    <w:p w14:paraId="0BBC004F" w14:textId="77777777" w:rsidR="00FB4DA6" w:rsidRDefault="00FB4DA6" w:rsidP="00FB4DA6">
      <w:pPr>
        <w:ind w:right="-6"/>
        <w:jc w:val="both"/>
        <w:rPr>
          <w:rFonts w:ascii="Arial" w:hAnsi="Arial" w:cs="Arial"/>
        </w:rPr>
      </w:pPr>
    </w:p>
    <w:p w14:paraId="4664811C" w14:textId="77777777" w:rsidR="00FB4DA6" w:rsidRDefault="00FB4DA6" w:rsidP="00FB4DA6">
      <w:pPr>
        <w:ind w:right="-6"/>
        <w:jc w:val="center"/>
        <w:rPr>
          <w:rFonts w:ascii="Arial" w:hAnsi="Arial" w:cs="Arial"/>
          <w:b/>
        </w:rPr>
      </w:pPr>
    </w:p>
    <w:p w14:paraId="18B9E1AC" w14:textId="77777777" w:rsidR="00FB4DA6" w:rsidRDefault="00FB4DA6" w:rsidP="00FB4DA6">
      <w:pPr>
        <w:ind w:right="-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RAFAEL TANZI DE ARAÚJO</w:t>
      </w:r>
    </w:p>
    <w:p w14:paraId="2E133670" w14:textId="77777777" w:rsidR="00FB4DA6" w:rsidRDefault="00FB4DA6" w:rsidP="00FB4DA6">
      <w:pPr>
        <w:ind w:right="-6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14:paraId="321C2DF2" w14:textId="77777777" w:rsidR="00FB4DA6" w:rsidRDefault="00FB4DA6" w:rsidP="00FB4DA6">
      <w:pPr>
        <w:ind w:right="-6"/>
        <w:jc w:val="center"/>
        <w:rPr>
          <w:rFonts w:ascii="Arial" w:hAnsi="Arial" w:cs="Arial"/>
        </w:rPr>
      </w:pPr>
    </w:p>
    <w:p w14:paraId="7E1B6CC9" w14:textId="77777777" w:rsidR="00FB4DA6" w:rsidRDefault="00FB4DA6" w:rsidP="00FB4DA6">
      <w:pPr>
        <w:ind w:right="-6"/>
        <w:jc w:val="center"/>
        <w:rPr>
          <w:rFonts w:ascii="Arial" w:hAnsi="Arial" w:cs="Arial"/>
          <w:b/>
        </w:rPr>
      </w:pPr>
    </w:p>
    <w:p w14:paraId="7D294CFB" w14:textId="77777777" w:rsidR="00FB4DA6" w:rsidRDefault="00FB4DA6" w:rsidP="00FB4DA6">
      <w:pPr>
        <w:ind w:right="-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Publicada aos 01 de dezembro de 2023, na Secretaria Administrativa da Câmara Municipal da Estância Turística de São Roque.</w:t>
      </w:r>
    </w:p>
    <w:p w14:paraId="347B4407" w14:textId="77777777" w:rsidR="00FB4DA6" w:rsidRDefault="00FB4DA6" w:rsidP="00FB4DA6">
      <w:pPr>
        <w:ind w:right="-6"/>
        <w:jc w:val="center"/>
        <w:rPr>
          <w:rFonts w:ascii="Arial" w:hAnsi="Arial" w:cs="Arial"/>
          <w:b/>
        </w:rPr>
      </w:pPr>
    </w:p>
    <w:p w14:paraId="77ED8A58" w14:textId="77777777" w:rsidR="00FB4DA6" w:rsidRDefault="00FB4DA6" w:rsidP="00FB4DA6">
      <w:pPr>
        <w:ind w:right="-6"/>
        <w:jc w:val="center"/>
        <w:rPr>
          <w:rFonts w:ascii="Arial" w:hAnsi="Arial" w:cs="Arial"/>
          <w:b/>
          <w:color w:val="000000"/>
        </w:rPr>
      </w:pPr>
    </w:p>
    <w:p w14:paraId="197903DD" w14:textId="77777777" w:rsidR="00FB4DA6" w:rsidRDefault="00FB4DA6" w:rsidP="00FB4DA6">
      <w:pPr>
        <w:ind w:right="-6"/>
        <w:jc w:val="center"/>
        <w:rPr>
          <w:rFonts w:ascii="Arial" w:hAnsi="Arial" w:cs="Arial"/>
          <w:b/>
          <w:color w:val="000000"/>
        </w:rPr>
      </w:pPr>
    </w:p>
    <w:p w14:paraId="6EE14EF2" w14:textId="77777777" w:rsidR="00FB4DA6" w:rsidRDefault="00FB4DA6" w:rsidP="00FB4DA6">
      <w:pPr>
        <w:ind w:right="-6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LUCIANO DO ESPÍRITO SANTO</w:t>
      </w:r>
    </w:p>
    <w:p w14:paraId="549E9937" w14:textId="77777777" w:rsidR="00FB4DA6" w:rsidRDefault="00FB4DA6" w:rsidP="00FB4DA6">
      <w:pPr>
        <w:ind w:right="-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Coordenador Legislativo</w:t>
      </w:r>
    </w:p>
    <w:p w14:paraId="6368C432" w14:textId="77777777" w:rsidR="00FB4DA6" w:rsidRDefault="00FB4DA6" w:rsidP="00FB4DA6">
      <w:pPr>
        <w:ind w:right="-6"/>
        <w:jc w:val="center"/>
        <w:rPr>
          <w:rFonts w:ascii="Arial" w:hAnsi="Arial" w:cs="Arial"/>
          <w:color w:val="000000"/>
        </w:rPr>
      </w:pPr>
    </w:p>
    <w:p w14:paraId="453B9D9C" w14:textId="77777777" w:rsidR="00FB4DA6" w:rsidRDefault="00FB4DA6" w:rsidP="00FB4DA6">
      <w:pPr>
        <w:ind w:right="-6"/>
        <w:jc w:val="center"/>
        <w:rPr>
          <w:rFonts w:ascii="Arial" w:hAnsi="Arial" w:cs="Arial"/>
          <w:color w:val="FF0000"/>
        </w:rPr>
      </w:pPr>
    </w:p>
    <w:p w14:paraId="1B1A55A5" w14:textId="77777777" w:rsidR="00FB4DA6" w:rsidRDefault="00FB4DA6" w:rsidP="00FB4DA6">
      <w:pPr>
        <w:ind w:right="-6"/>
        <w:jc w:val="center"/>
        <w:rPr>
          <w:rFonts w:ascii="Arial" w:hAnsi="Arial" w:cs="Arial"/>
        </w:rPr>
      </w:pPr>
      <w:r>
        <w:rPr>
          <w:rFonts w:ascii="Arial" w:hAnsi="Arial" w:cs="Arial"/>
        </w:rPr>
        <w:t>Projeto de Lei aprovado na 24ª Sessão Ordinária, realizada em 08 de agosto de 2023.</w:t>
      </w:r>
    </w:p>
    <w:p w14:paraId="5C546AF7" w14:textId="77777777" w:rsidR="00FB4DA6" w:rsidRDefault="00FB4DA6" w:rsidP="00FB4DA6">
      <w:pPr>
        <w:ind w:right="-6"/>
        <w:jc w:val="center"/>
        <w:rPr>
          <w:rFonts w:ascii="Arial" w:hAnsi="Arial" w:cs="Arial"/>
        </w:rPr>
      </w:pPr>
      <w:r>
        <w:rPr>
          <w:rFonts w:ascii="Arial" w:hAnsi="Arial" w:cs="Arial"/>
        </w:rPr>
        <w:t>Veto parcial rejeitado na 40ª Sessão Ordinária, realizada em 28 de novembro de 2023.</w:t>
      </w:r>
    </w:p>
    <w:p w14:paraId="2D985F45" w14:textId="77777777" w:rsidR="00FB4DA6" w:rsidRDefault="00FB4DA6" w:rsidP="00FB4DA6">
      <w:pPr>
        <w:ind w:right="-6"/>
        <w:jc w:val="right"/>
        <w:rPr>
          <w:rFonts w:ascii="Arial" w:hAnsi="Arial" w:cs="Arial"/>
          <w:sz w:val="16"/>
          <w:szCs w:val="16"/>
        </w:rPr>
      </w:pPr>
    </w:p>
    <w:p w14:paraId="2A54C876" w14:textId="77777777" w:rsidR="00162064" w:rsidRDefault="00162064" w:rsidP="00162064">
      <w:pPr>
        <w:pStyle w:val="Recuodecorpodetexto"/>
        <w:spacing w:after="0"/>
        <w:ind w:left="-180" w:firstLine="180"/>
        <w:rPr>
          <w:rFonts w:ascii="Arial" w:hAnsi="Arial" w:cs="Arial"/>
          <w:caps/>
        </w:rPr>
      </w:pPr>
    </w:p>
    <w:sectPr w:rsidR="00162064" w:rsidSect="00FC30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3C44" w14:textId="77777777" w:rsidR="004B2F99" w:rsidRDefault="004B2F99">
      <w:r>
        <w:separator/>
      </w:r>
    </w:p>
  </w:endnote>
  <w:endnote w:type="continuationSeparator" w:id="0">
    <w:p w14:paraId="2B0B4C34" w14:textId="77777777" w:rsidR="004B2F99" w:rsidRDefault="004B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1A88" w14:textId="77777777" w:rsidR="002E4D4D" w:rsidRDefault="002E4D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7075" w14:textId="77777777" w:rsidR="002E4D4D" w:rsidRDefault="002E4D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B798" w14:textId="77777777" w:rsidR="002E4D4D" w:rsidRDefault="002E4D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F0C3" w14:textId="77777777" w:rsidR="004B2F99" w:rsidRDefault="004B2F99">
      <w:r>
        <w:separator/>
      </w:r>
    </w:p>
  </w:footnote>
  <w:footnote w:type="continuationSeparator" w:id="0">
    <w:p w14:paraId="43EEF299" w14:textId="77777777" w:rsidR="004B2F99" w:rsidRDefault="004B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1C80" w14:textId="77777777" w:rsidR="002E4D4D" w:rsidRDefault="002E4D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8885" w14:textId="77777777" w:rsidR="002E4D4D" w:rsidRDefault="00000000" w:rsidP="002E4D4D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08EBDBC" wp14:editId="0F11A5FF">
          <wp:simplePos x="0" y="0"/>
          <wp:positionH relativeFrom="page">
            <wp:posOffset>575310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582288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DE521B3" w14:textId="77777777" w:rsidR="002E4D4D" w:rsidRDefault="002E4D4D" w:rsidP="002E4D4D">
    <w:pPr>
      <w:pStyle w:val="Default"/>
      <w:ind w:right="-471" w:firstLine="142"/>
      <w:rPr>
        <w:sz w:val="14"/>
        <w:szCs w:val="14"/>
      </w:rPr>
    </w:pPr>
  </w:p>
  <w:p w14:paraId="2A4A792A" w14:textId="77777777" w:rsidR="002E4D4D" w:rsidRDefault="00000000" w:rsidP="002E4D4D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6170F63" w14:textId="77777777" w:rsidR="002E4D4D" w:rsidRDefault="00000000" w:rsidP="002E4D4D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3DB5F53F" w14:textId="77777777" w:rsidR="002E4D4D" w:rsidRDefault="00000000" w:rsidP="002E4D4D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088E5924" w14:textId="77777777" w:rsidR="002E4D4D" w:rsidRDefault="00000000" w:rsidP="002E4D4D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57FE7917" w14:textId="77777777" w:rsidR="002E4D4D" w:rsidRDefault="002E4D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B2E7" w14:textId="77777777" w:rsidR="002E4D4D" w:rsidRDefault="002E4D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82465"/>
    <w:rsid w:val="00141781"/>
    <w:rsid w:val="00162064"/>
    <w:rsid w:val="001915A3"/>
    <w:rsid w:val="00217F62"/>
    <w:rsid w:val="00263A11"/>
    <w:rsid w:val="002E4D4D"/>
    <w:rsid w:val="003705D1"/>
    <w:rsid w:val="003E6E6E"/>
    <w:rsid w:val="00424FC7"/>
    <w:rsid w:val="004B2F99"/>
    <w:rsid w:val="00555731"/>
    <w:rsid w:val="005A399F"/>
    <w:rsid w:val="005A3BED"/>
    <w:rsid w:val="00810D0A"/>
    <w:rsid w:val="009C5B4D"/>
    <w:rsid w:val="00A25927"/>
    <w:rsid w:val="00A60AD8"/>
    <w:rsid w:val="00A71F59"/>
    <w:rsid w:val="00A906D8"/>
    <w:rsid w:val="00AB5A74"/>
    <w:rsid w:val="00B312BB"/>
    <w:rsid w:val="00B87633"/>
    <w:rsid w:val="00C073B3"/>
    <w:rsid w:val="00E8562E"/>
    <w:rsid w:val="00F071AE"/>
    <w:rsid w:val="00F61B95"/>
    <w:rsid w:val="00F67F6B"/>
    <w:rsid w:val="00F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6FB3"/>
  <w15:docId w15:val="{C21EF315-89DF-4569-B319-A9891732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E4D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D4D"/>
  </w:style>
  <w:style w:type="paragraph" w:styleId="Rodap">
    <w:name w:val="footer"/>
    <w:basedOn w:val="Normal"/>
    <w:link w:val="RodapChar"/>
    <w:uiPriority w:val="99"/>
    <w:unhideWhenUsed/>
    <w:rsid w:val="002E4D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4D4D"/>
  </w:style>
  <w:style w:type="character" w:styleId="Hyperlink">
    <w:name w:val="Hyperlink"/>
    <w:uiPriority w:val="99"/>
    <w:semiHidden/>
    <w:unhideWhenUsed/>
    <w:rsid w:val="002E4D4D"/>
    <w:rPr>
      <w:color w:val="0563C1"/>
      <w:u w:val="single"/>
    </w:rPr>
  </w:style>
  <w:style w:type="paragraph" w:customStyle="1" w:styleId="Default">
    <w:name w:val="Default"/>
    <w:rsid w:val="002E4D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162064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620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073B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073B3"/>
    <w:rPr>
      <w:sz w:val="16"/>
      <w:szCs w:val="16"/>
    </w:rPr>
  </w:style>
  <w:style w:type="paragraph" w:styleId="SemEspaamento">
    <w:name w:val="No Spacing"/>
    <w:uiPriority w:val="1"/>
    <w:qFormat/>
    <w:rsid w:val="00FB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luciano</cp:lastModifiedBy>
  <cp:revision>16</cp:revision>
  <dcterms:created xsi:type="dcterms:W3CDTF">2021-01-11T13:20:00Z</dcterms:created>
  <dcterms:modified xsi:type="dcterms:W3CDTF">2023-12-01T19:04:00Z</dcterms:modified>
</cp:coreProperties>
</file>