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2A0A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>COMISSÃO PERMANENTE DE SAÚDE</w:t>
      </w:r>
      <w:r w:rsidR="00791421" w:rsidRPr="009B6A3E">
        <w:rPr>
          <w:rFonts w:cs="Arial"/>
          <w:szCs w:val="24"/>
        </w:rPr>
        <w:t xml:space="preserve"> E ASSISTÊNCIA SOCIAL</w:t>
      </w:r>
    </w:p>
    <w:p w14:paraId="4AFAAC55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0DB20589" w14:textId="68B4030A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3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</w:t>
      </w:r>
      <w:r w:rsidR="00063FCD">
        <w:rPr>
          <w:rFonts w:ascii="Arial" w:hAnsi="Arial" w:cs="Arial"/>
          <w:b/>
          <w:i w:val="0"/>
          <w:color w:val="auto"/>
          <w:sz w:val="24"/>
          <w:szCs w:val="24"/>
        </w:rPr>
        <w:t>28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>/0</w:t>
      </w:r>
      <w:r w:rsidR="00063FCD">
        <w:rPr>
          <w:rFonts w:ascii="Arial" w:hAnsi="Arial" w:cs="Arial"/>
          <w:b/>
          <w:i w:val="0"/>
          <w:color w:val="auto"/>
          <w:sz w:val="24"/>
          <w:szCs w:val="24"/>
        </w:rPr>
        <w:t>3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>/2024</w:t>
      </w:r>
    </w:p>
    <w:p w14:paraId="018B0548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4D564A96" w14:textId="38DB6A40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5/2024-L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>15/01/2024, de autoria d</w:t>
      </w:r>
      <w:r w:rsidR="00D85775">
        <w:rPr>
          <w:rFonts w:ascii="Arial" w:hAnsi="Arial"/>
          <w:sz w:val="24"/>
          <w:szCs w:val="24"/>
        </w:rPr>
        <w:t>a</w:t>
      </w:r>
      <w:r w:rsidRPr="009B6A3E">
        <w:rPr>
          <w:rFonts w:ascii="Arial" w:hAnsi="Arial"/>
          <w:sz w:val="24"/>
          <w:szCs w:val="24"/>
        </w:rPr>
        <w:t xml:space="preserve"> Vereador</w:t>
      </w:r>
      <w:r w:rsidR="00D85775">
        <w:rPr>
          <w:rFonts w:ascii="Arial" w:hAnsi="Arial"/>
          <w:sz w:val="24"/>
          <w:szCs w:val="24"/>
        </w:rPr>
        <w:t>a</w:t>
      </w:r>
      <w:r w:rsidRPr="009B6A3E">
        <w:rPr>
          <w:rFonts w:ascii="Arial" w:hAnsi="Arial"/>
          <w:sz w:val="24"/>
          <w:szCs w:val="24"/>
        </w:rPr>
        <w:t xml:space="preserve"> Cláudia Rita Duarte Pedroso.  </w:t>
      </w:r>
    </w:p>
    <w:p w14:paraId="02783583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58A99970" w14:textId="77777777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Pr="009B6A3E">
        <w:rPr>
          <w:rFonts w:cs="Arial"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F11D3F" w:rsidRPr="009B6A3E">
        <w:rPr>
          <w:rFonts w:cs="Arial"/>
          <w:b w:val="0"/>
          <w:szCs w:val="24"/>
          <w:u w:val="none"/>
        </w:rPr>
        <w:t>Antonio José Alves Miranda</w:t>
      </w:r>
      <w:r w:rsidRPr="009B6A3E">
        <w:rPr>
          <w:rFonts w:cs="Arial"/>
          <w:b w:val="0"/>
          <w:szCs w:val="24"/>
          <w:u w:val="none"/>
        </w:rPr>
        <w:t>.</w:t>
      </w:r>
    </w:p>
    <w:p w14:paraId="7D703607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54D5A14E" w14:textId="77777777" w:rsidR="009A5B3C" w:rsidRPr="009B6A3E" w:rsidRDefault="00000000" w:rsidP="009B6A3E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Altera o inciso VI do artigo 14 da Lei nº 5.290, de 14 de setembro de 2021, que dispõe sobre o sistema de estacionamento rotativo nas vias e logradouros públicos do Município e autoriza a conclusão do sistema de estacionamento rotativo zona azul no Município de São Roque e dá outras providências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229A036E" w14:textId="77777777" w:rsidR="009A5B3C" w:rsidRPr="009B6A3E" w:rsidRDefault="009A5B3C" w:rsidP="009B6A3E">
      <w:pPr>
        <w:pStyle w:val="Corpodetexto3"/>
        <w:ind w:right="-109"/>
        <w:jc w:val="both"/>
        <w:rPr>
          <w:rFonts w:cs="Arial"/>
          <w:caps/>
          <w:szCs w:val="24"/>
          <w:u w:val="none"/>
        </w:rPr>
      </w:pPr>
    </w:p>
    <w:p w14:paraId="0982617D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69E2B9AC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39F9DD57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41AD34FD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2CD69458" w14:textId="7D4C391F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 xml:space="preserve">ssões, </w:t>
      </w:r>
      <w:r w:rsidR="00D85775">
        <w:rPr>
          <w:rFonts w:cs="Arial"/>
          <w:b w:val="0"/>
          <w:szCs w:val="24"/>
          <w:u w:val="none"/>
        </w:rPr>
        <w:t>1</w:t>
      </w:r>
      <w:r w:rsidRPr="009B6A3E">
        <w:rPr>
          <w:rFonts w:cs="Arial"/>
          <w:b w:val="0"/>
          <w:szCs w:val="24"/>
          <w:u w:val="none"/>
        </w:rPr>
        <w:t xml:space="preserve"> de abril de 2024.</w:t>
      </w:r>
    </w:p>
    <w:p w14:paraId="3F05C3EB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5B39E0F1" w14:textId="77777777" w:rsidR="009A5B3C" w:rsidRPr="009B6A3E" w:rsidRDefault="00000000" w:rsidP="009B6A3E">
      <w:pPr>
        <w:pStyle w:val="Corpodetexto3"/>
        <w:ind w:right="-49"/>
        <w:rPr>
          <w:rFonts w:cs="Arial"/>
          <w:smallCaps/>
          <w:szCs w:val="24"/>
          <w:u w:val="none"/>
        </w:rPr>
      </w:pPr>
      <w:r w:rsidRPr="009B6A3E">
        <w:rPr>
          <w:rFonts w:cs="Arial"/>
          <w:smallCaps/>
          <w:szCs w:val="24"/>
          <w:u w:val="none"/>
        </w:rPr>
        <w:t>ANTONIO JOSÉ ALVES MIRANDA</w:t>
      </w:r>
    </w:p>
    <w:p w14:paraId="56775DD5" w14:textId="77777777" w:rsidR="009A5B3C" w:rsidRPr="009B6A3E" w:rsidRDefault="00000000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CP</w:t>
      </w:r>
      <w:r w:rsidR="00791421" w:rsidRPr="009B6A3E">
        <w:rPr>
          <w:rFonts w:cs="Arial"/>
          <w:b w:val="0"/>
          <w:szCs w:val="24"/>
          <w:u w:val="none"/>
        </w:rPr>
        <w:t>SAS</w:t>
      </w:r>
    </w:p>
    <w:p w14:paraId="3C579DE1" w14:textId="77777777"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085090FD" w14:textId="77777777" w:rsidR="009A5B3C" w:rsidRPr="009B6A3E" w:rsidRDefault="00000000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>A Comissão Permanente de Saúde</w:t>
      </w:r>
      <w:r w:rsidR="00AA5F42" w:rsidRPr="009B6A3E">
        <w:rPr>
          <w:rFonts w:cs="Arial"/>
          <w:szCs w:val="24"/>
        </w:rPr>
        <w:t xml:space="preserve"> e Assistência Social</w:t>
      </w:r>
      <w:r w:rsidRPr="009B6A3E">
        <w:rPr>
          <w:rFonts w:cs="Arial"/>
          <w:szCs w:val="24"/>
        </w:rPr>
        <w:t xml:space="preserve"> aprovou o parecer do Relator em sua totalidade.</w:t>
      </w:r>
    </w:p>
    <w:p w14:paraId="15D701FE" w14:textId="77777777"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38"/>
        <w:gridCol w:w="4356"/>
        <w:gridCol w:w="69"/>
      </w:tblGrid>
      <w:tr w:rsidR="006055B5" w14:paraId="5E6A1163" w14:textId="77777777" w:rsidTr="00D97241">
        <w:trPr>
          <w:gridAfter w:val="1"/>
          <w:wAfter w:w="69" w:type="dxa"/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743D12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 w:rsidRPr="009B6A3E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JULIO ANTONIO MARIANO</w:t>
            </w:r>
          </w:p>
          <w:p w14:paraId="2A57C68A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PRESIDENTE CPSAS</w:t>
            </w:r>
          </w:p>
          <w:p w14:paraId="04685E4C" w14:textId="77777777" w:rsidR="009A5B3C" w:rsidRPr="009B6A3E" w:rsidRDefault="009A5B3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F64BFF" w14:textId="77777777" w:rsidR="0011152C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JOSÉ ALEXANDRE PIERRONI DIAS</w:t>
            </w:r>
          </w:p>
          <w:p w14:paraId="2DCE4CEE" w14:textId="77777777" w:rsidR="009A5B3C" w:rsidRPr="009B6A3E" w:rsidRDefault="00000000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>VICE-PRESIDENTE CPSAS</w:t>
            </w:r>
          </w:p>
        </w:tc>
      </w:tr>
      <w:tr w:rsidR="006055B5" w14:paraId="6F2C65E8" w14:textId="77777777" w:rsidTr="00D97241">
        <w:tblPrEx>
          <w:tblLook w:val="04A0" w:firstRow="1" w:lastRow="0" w:firstColumn="1" w:lastColumn="0" w:noHBand="0" w:noVBand="1"/>
        </w:tblPrEx>
        <w:trPr>
          <w:trHeight w:val="543"/>
          <w:jc w:val="center"/>
        </w:trPr>
        <w:tc>
          <w:tcPr>
            <w:tcW w:w="47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629F562" w14:textId="77777777" w:rsidR="0011152C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ROGÉRIO JEAN DA SILVA</w:t>
            </w:r>
          </w:p>
          <w:p w14:paraId="32B77217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>MEMBRO CPSAS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2A0ACC1" w14:textId="77777777" w:rsidR="0011152C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CLÓVIS ANTONIO OCUMA</w:t>
            </w:r>
          </w:p>
          <w:p w14:paraId="29103E22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>MEMBRO CPSAS</w:t>
            </w:r>
          </w:p>
        </w:tc>
      </w:tr>
    </w:tbl>
    <w:p w14:paraId="154E6108" w14:textId="77777777" w:rsidR="00F11D3F" w:rsidRPr="009B6A3E" w:rsidRDefault="00F11D3F" w:rsidP="009B6A3E">
      <w:pPr>
        <w:rPr>
          <w:rFonts w:ascii="Arial" w:hAnsi="Arial"/>
          <w:sz w:val="24"/>
          <w:szCs w:val="24"/>
        </w:rPr>
      </w:pPr>
    </w:p>
    <w:sectPr w:rsidR="00F11D3F" w:rsidRPr="009B6A3E" w:rsidSect="00DD49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A87C8" w14:textId="77777777" w:rsidR="00DD49B4" w:rsidRDefault="00DD49B4">
      <w:r>
        <w:separator/>
      </w:r>
    </w:p>
  </w:endnote>
  <w:endnote w:type="continuationSeparator" w:id="0">
    <w:p w14:paraId="1EEE4F78" w14:textId="77777777" w:rsidR="00DD49B4" w:rsidRDefault="00DD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0EA7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A494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1316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65750" w14:textId="77777777" w:rsidR="00DD49B4" w:rsidRDefault="00DD49B4">
      <w:r>
        <w:separator/>
      </w:r>
    </w:p>
  </w:footnote>
  <w:footnote w:type="continuationSeparator" w:id="0">
    <w:p w14:paraId="50BA7E9A" w14:textId="77777777" w:rsidR="00DD49B4" w:rsidRDefault="00DD4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F6FA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69E42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E41225A" wp14:editId="33CFA61F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055255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AD2326D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2CE56161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6D5A1A6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CA74E38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3970B05B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332A7032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DE1B5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571B9"/>
    <w:rsid w:val="00063FCD"/>
    <w:rsid w:val="0011152C"/>
    <w:rsid w:val="00113FAA"/>
    <w:rsid w:val="00121ABE"/>
    <w:rsid w:val="001915A3"/>
    <w:rsid w:val="001F4E0E"/>
    <w:rsid w:val="00217F62"/>
    <w:rsid w:val="00286ADC"/>
    <w:rsid w:val="004110BC"/>
    <w:rsid w:val="00435AC7"/>
    <w:rsid w:val="0049485A"/>
    <w:rsid w:val="00520AE8"/>
    <w:rsid w:val="005323C0"/>
    <w:rsid w:val="0054230A"/>
    <w:rsid w:val="006055B5"/>
    <w:rsid w:val="00610D83"/>
    <w:rsid w:val="0061214B"/>
    <w:rsid w:val="00697D82"/>
    <w:rsid w:val="006C19B0"/>
    <w:rsid w:val="00791421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505F8"/>
    <w:rsid w:val="00B712E2"/>
    <w:rsid w:val="00BF4EB4"/>
    <w:rsid w:val="00C079D1"/>
    <w:rsid w:val="00CB511A"/>
    <w:rsid w:val="00CC79FD"/>
    <w:rsid w:val="00D15DB8"/>
    <w:rsid w:val="00D85775"/>
    <w:rsid w:val="00D97241"/>
    <w:rsid w:val="00DB5826"/>
    <w:rsid w:val="00DD49B4"/>
    <w:rsid w:val="00E21474"/>
    <w:rsid w:val="00E30D48"/>
    <w:rsid w:val="00E32D3C"/>
    <w:rsid w:val="00E41B6E"/>
    <w:rsid w:val="00F071AE"/>
    <w:rsid w:val="00F11D3F"/>
    <w:rsid w:val="00F40894"/>
    <w:rsid w:val="00F91BF6"/>
    <w:rsid w:val="00FC3028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36CEA3"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16</cp:revision>
  <dcterms:created xsi:type="dcterms:W3CDTF">2021-03-04T18:35:00Z</dcterms:created>
  <dcterms:modified xsi:type="dcterms:W3CDTF">2024-04-02T12:43:00Z</dcterms:modified>
</cp:coreProperties>
</file>