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39/2024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398CFD73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do Requerimento nº 37/2024, em regime de tramitação de urgência especial, na pauta da 1</w:t>
      </w:r>
      <w:r w:rsidR="006E73B6">
        <w:rPr>
          <w:rFonts w:ascii="Arial" w:hAnsi="Arial" w:cs="Arial"/>
          <w:i/>
          <w:iCs/>
          <w:sz w:val="24"/>
          <w:szCs w:val="24"/>
        </w:rPr>
        <w:t>1</w:t>
      </w:r>
      <w:r w:rsidRPr="00507890">
        <w:rPr>
          <w:rFonts w:ascii="Arial" w:hAnsi="Arial" w:cs="Arial"/>
          <w:i/>
          <w:iCs/>
          <w:sz w:val="24"/>
          <w:szCs w:val="24"/>
        </w:rPr>
        <w:t xml:space="preserve">ª Sessão Ordinária, de </w:t>
      </w:r>
      <w:r w:rsidR="006E73B6">
        <w:rPr>
          <w:rFonts w:ascii="Arial" w:hAnsi="Arial" w:cs="Arial"/>
          <w:i/>
          <w:iCs/>
          <w:sz w:val="24"/>
          <w:szCs w:val="24"/>
        </w:rPr>
        <w:t>16</w:t>
      </w:r>
      <w:r w:rsidRPr="00507890">
        <w:rPr>
          <w:rFonts w:ascii="Arial" w:hAnsi="Arial" w:cs="Arial"/>
          <w:i/>
          <w:iCs/>
          <w:sz w:val="24"/>
          <w:szCs w:val="24"/>
        </w:rPr>
        <w:t>/04/2024</w:t>
      </w:r>
      <w:r w:rsidR="008820FA">
        <w:rPr>
          <w:rFonts w:ascii="Arial" w:hAnsi="Arial" w:cs="Arial"/>
          <w:i/>
          <w:iCs/>
          <w:sz w:val="24"/>
          <w:szCs w:val="24"/>
        </w:rPr>
        <w:t>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5F83AEDD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Rogério Jean da Silva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do Requerimento nº 37/2024, em regime de tramitação de urgência especial, na pauta da 1</w:t>
      </w:r>
      <w:r w:rsidR="006E73B6">
        <w:t>1</w:t>
      </w:r>
      <w:r w:rsidRPr="00507890">
        <w:t xml:space="preserve">ª Sessão Ordinária, de </w:t>
      </w:r>
      <w:r w:rsidR="006E73B6">
        <w:t>16</w:t>
      </w:r>
      <w:r w:rsidRPr="00507890">
        <w:t>/04/2024.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6CD3D534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="008820FA">
        <w:t>p</w:t>
      </w:r>
      <w:r w:rsidRPr="00507890">
        <w:t>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5FDDF864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15 de abril de 2024</w:t>
      </w:r>
      <w:r w:rsidR="008820FA">
        <w:t>.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Rogério Jean da Silva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(Cabo Jean)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D56152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018A0" w14:textId="77777777" w:rsidR="00D56152" w:rsidRDefault="00D56152">
      <w:r>
        <w:separator/>
      </w:r>
    </w:p>
  </w:endnote>
  <w:endnote w:type="continuationSeparator" w:id="0">
    <w:p w14:paraId="1155C670" w14:textId="77777777" w:rsidR="00D56152" w:rsidRDefault="00D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4157B7E6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15/04/2024 - 16:17 4963/2024</w:t>
    </w:r>
    <w:r w:rsidR="00DF405E">
      <w:rPr>
        <w:rFonts w:ascii="Arial" w:hAnsi="Arial" w:cs="Arial"/>
        <w:b/>
        <w:bCs/>
        <w:sz w:val="16"/>
        <w:szCs w:val="16"/>
      </w:rPr>
      <w:t>/AO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087AB" w14:textId="77777777" w:rsidR="00D56152" w:rsidRDefault="00D56152">
      <w:r>
        <w:separator/>
      </w:r>
    </w:p>
  </w:footnote>
  <w:footnote w:type="continuationSeparator" w:id="0">
    <w:p w14:paraId="773CD4C1" w14:textId="77777777" w:rsidR="00D56152" w:rsidRDefault="00D56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70DF9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1C4A7F"/>
    <w:rsid w:val="00217F62"/>
    <w:rsid w:val="002D23FF"/>
    <w:rsid w:val="00507890"/>
    <w:rsid w:val="00652904"/>
    <w:rsid w:val="00687AAC"/>
    <w:rsid w:val="006A0853"/>
    <w:rsid w:val="006E73B6"/>
    <w:rsid w:val="007B59F8"/>
    <w:rsid w:val="007D1099"/>
    <w:rsid w:val="007E7958"/>
    <w:rsid w:val="008820FA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56152"/>
    <w:rsid w:val="00DE52B4"/>
    <w:rsid w:val="00DF405E"/>
    <w:rsid w:val="00F071AE"/>
    <w:rsid w:val="00F33474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13E09A6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user</cp:lastModifiedBy>
  <cp:revision>37</cp:revision>
  <dcterms:created xsi:type="dcterms:W3CDTF">2018-10-29T16:20:00Z</dcterms:created>
  <dcterms:modified xsi:type="dcterms:W3CDTF">2024-04-16T15:38:00Z</dcterms:modified>
</cp:coreProperties>
</file>