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49" w:rsidRDefault="00392EAA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:rsidR="009A5B3C" w:rsidRPr="009B6A3E" w:rsidRDefault="00392EAA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392EAA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392EAA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32/2024-L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18/04/2024, de autoria do Vereador Diego Gouveia da Costa.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2332DF" w:rsidRDefault="002332DF" w:rsidP="002332DF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caps/>
          <w:szCs w:val="24"/>
          <w:u w:val="none"/>
        </w:rPr>
        <w:t xml:space="preserve">Relator: </w:t>
      </w:r>
      <w:r>
        <w:rPr>
          <w:rFonts w:cs="Arial"/>
          <w:b w:val="0"/>
          <w:szCs w:val="24"/>
          <w:u w:val="none"/>
        </w:rPr>
        <w:t>Vereador Thiago Vieira Nunes.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101349" w:rsidRDefault="00392EAA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Altera a Lei nº 3.216/2008, que "Dispõe sobre o disparo acidental ou aleatório dos sistemas de alarmes sonoros residenciais e comerciais, e dá outras providências"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392EAA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</w:t>
      </w:r>
      <w:r w:rsidRPr="009B6A3E">
        <w:rPr>
          <w:rFonts w:cs="Arial"/>
          <w:b w:val="0"/>
          <w:szCs w:val="24"/>
          <w:u w:val="none"/>
        </w:rPr>
        <w:t xml:space="preserve">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392EAA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392EAA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392EAA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9 de maio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2332DF" w:rsidRDefault="002332DF" w:rsidP="002332DF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eastAsia="Times New Roman"/>
          <w:bCs/>
          <w:smallCaps/>
          <w:color w:val="000000"/>
          <w:szCs w:val="24"/>
          <w:u w:val="none"/>
        </w:rPr>
        <w:t>THIAGO VIEIRA NUNES</w:t>
      </w:r>
    </w:p>
    <w:p w:rsidR="002332DF" w:rsidRDefault="002332DF" w:rsidP="002332DF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CPDHMA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Default="00392EAA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D37A9F" w:rsidTr="002332DF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392EAA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:rsidR="00F11D3F" w:rsidRPr="009B6A3E" w:rsidRDefault="00392EAA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392EAA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9A5B3C" w:rsidRPr="009B6A3E" w:rsidRDefault="00392EAA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AA" w:rsidRDefault="00392EAA" w:rsidP="00D37A9F">
      <w:r>
        <w:separator/>
      </w:r>
    </w:p>
  </w:endnote>
  <w:endnote w:type="continuationSeparator" w:id="1">
    <w:p w:rsidR="00392EAA" w:rsidRDefault="00392EAA" w:rsidP="00D3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AA" w:rsidRDefault="00392EAA" w:rsidP="00D37A9F">
      <w:r>
        <w:separator/>
      </w:r>
    </w:p>
  </w:footnote>
  <w:footnote w:type="continuationSeparator" w:id="1">
    <w:p w:rsidR="00392EAA" w:rsidRDefault="00392EAA" w:rsidP="00D3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392EAA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3613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392EAA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392EAA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392EAA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392EAA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32DF"/>
    <w:rsid w:val="00237E44"/>
    <w:rsid w:val="00286ADC"/>
    <w:rsid w:val="002D3FDC"/>
    <w:rsid w:val="00392EAA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37A9F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6</cp:revision>
  <dcterms:created xsi:type="dcterms:W3CDTF">2024-04-11T17:49:00Z</dcterms:created>
  <dcterms:modified xsi:type="dcterms:W3CDTF">2024-05-09T18:40:00Z</dcterms:modified>
</cp:coreProperties>
</file>