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3C6B" w14:textId="77777777" w:rsidR="00FA7098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EXPOSIÇÃO DE MOTIVOS AO PROJETO DE LEI Nº 91/2024-L, DE 1 de outubro de 2024, DE AUTORIA DO VEREADOR Israel Francisco de Oliveira</w:t>
      </w:r>
    </w:p>
    <w:p w14:paraId="0BDD9B15" w14:textId="77777777" w:rsidR="00B1491C" w:rsidRDefault="00B1491C" w:rsidP="00796A4F">
      <w:pPr>
        <w:ind w:right="44"/>
        <w:jc w:val="center"/>
        <w:rPr>
          <w:rFonts w:ascii="Arial" w:hAnsi="Arial" w:cs="Arial"/>
          <w:b/>
          <w:bCs/>
          <w:caps/>
        </w:rPr>
      </w:pPr>
    </w:p>
    <w:p w14:paraId="71F37DC8" w14:textId="77777777" w:rsidR="006F20DF" w:rsidRPr="00796A4F" w:rsidRDefault="006F20DF" w:rsidP="00796A4F">
      <w:pPr>
        <w:ind w:right="45" w:firstLine="3402"/>
        <w:jc w:val="both"/>
        <w:rPr>
          <w:rFonts w:ascii="Arial" w:hAnsi="Arial" w:cs="Arial"/>
        </w:rPr>
      </w:pPr>
    </w:p>
    <w:p w14:paraId="3BFEBDE1" w14:textId="22BFC230" w:rsidR="006F20DF" w:rsidRPr="006F20DF" w:rsidRDefault="006F20DF" w:rsidP="006F20DF">
      <w:pPr>
        <w:spacing w:before="120"/>
        <w:ind w:firstLine="3420"/>
        <w:jc w:val="both"/>
        <w:rPr>
          <w:rFonts w:ascii="Arial" w:hAnsi="Arial" w:cs="Arial"/>
        </w:rPr>
      </w:pPr>
      <w:r w:rsidRPr="006F20DF">
        <w:rPr>
          <w:rFonts w:ascii="Arial" w:hAnsi="Arial" w:cs="Arial"/>
        </w:rPr>
        <w:t xml:space="preserve">Clarice Lispector foi uma das mais importantes escritoras brasileiras do século XX, nascida em 10 de dezembro de 1920, na Ucrânia, </w:t>
      </w:r>
      <w:r w:rsidR="00F757FC">
        <w:rPr>
          <w:rFonts w:ascii="Arial" w:hAnsi="Arial" w:cs="Arial"/>
        </w:rPr>
        <w:t>emigrou</w:t>
      </w:r>
      <w:r w:rsidRPr="006F20DF">
        <w:rPr>
          <w:rFonts w:ascii="Arial" w:hAnsi="Arial" w:cs="Arial"/>
        </w:rPr>
        <w:t xml:space="preserve"> para o Brasil com sua família quando tinha apenas dois anos. Cresce</w:t>
      </w:r>
      <w:r w:rsidR="00F757FC">
        <w:rPr>
          <w:rFonts w:ascii="Arial" w:hAnsi="Arial" w:cs="Arial"/>
        </w:rPr>
        <w:t>u</w:t>
      </w:r>
      <w:r w:rsidRPr="006F20DF">
        <w:rPr>
          <w:rFonts w:ascii="Arial" w:hAnsi="Arial" w:cs="Arial"/>
        </w:rPr>
        <w:t xml:space="preserve"> no Nordeste</w:t>
      </w:r>
      <w:r w:rsidR="00F757FC">
        <w:rPr>
          <w:rFonts w:ascii="Arial" w:hAnsi="Arial" w:cs="Arial"/>
        </w:rPr>
        <w:t xml:space="preserve"> e</w:t>
      </w:r>
      <w:r w:rsidRPr="006F20DF">
        <w:rPr>
          <w:rFonts w:ascii="Arial" w:hAnsi="Arial" w:cs="Arial"/>
        </w:rPr>
        <w:t xml:space="preserve"> se estabeleceu no Rio de Janeiro</w:t>
      </w:r>
      <w:r w:rsidR="00D71C51">
        <w:rPr>
          <w:rFonts w:ascii="Arial" w:hAnsi="Arial" w:cs="Arial"/>
        </w:rPr>
        <w:t xml:space="preserve"> na juventude</w:t>
      </w:r>
      <w:r w:rsidRPr="006F20DF">
        <w:rPr>
          <w:rFonts w:ascii="Arial" w:hAnsi="Arial" w:cs="Arial"/>
        </w:rPr>
        <w:t>, onde se formou em Direito e começou sua carreira literária.</w:t>
      </w:r>
    </w:p>
    <w:p w14:paraId="1144F24A" w14:textId="77777777" w:rsidR="006F20DF" w:rsidRPr="006F20DF" w:rsidRDefault="006F20DF" w:rsidP="006F20DF">
      <w:pPr>
        <w:spacing w:before="120"/>
        <w:ind w:firstLine="3420"/>
        <w:jc w:val="both"/>
        <w:rPr>
          <w:rFonts w:ascii="Arial" w:hAnsi="Arial" w:cs="Arial"/>
        </w:rPr>
      </w:pPr>
      <w:r w:rsidRPr="006F20DF">
        <w:rPr>
          <w:rFonts w:ascii="Arial" w:hAnsi="Arial" w:cs="Arial"/>
        </w:rPr>
        <w:t>Clarice se destacou por sua prosa introspectiva e poética, explorando temas como a identidade, a solidão e a condição feminina. Seus romances, como "A Hora da Estrela" e "A Paixão segundo G.H.", revelam uma profunda análise psicológica e um estilo inovador que desafiou as convenções da literatura da época.</w:t>
      </w:r>
    </w:p>
    <w:p w14:paraId="2BD9CCF4" w14:textId="1A9AC250" w:rsidR="006F20DF" w:rsidRDefault="006F20DF" w:rsidP="006F20DF">
      <w:pPr>
        <w:spacing w:before="120"/>
        <w:ind w:firstLine="3420"/>
        <w:jc w:val="both"/>
        <w:rPr>
          <w:rFonts w:ascii="Arial" w:hAnsi="Arial" w:cs="Arial"/>
        </w:rPr>
      </w:pPr>
      <w:r w:rsidRPr="006F20DF">
        <w:rPr>
          <w:rFonts w:ascii="Arial" w:hAnsi="Arial" w:cs="Arial"/>
        </w:rPr>
        <w:t>Além de romancista, Clarice foi uma notável cronista, escrevendo para jornais e revistas, onde explorava temas do cotidiano e da experiência humana. Seu estilo íntimo e reflexivo conquistou um público fiel, e suas obras se tornaram referência na literatura brasileira e internacional.</w:t>
      </w:r>
    </w:p>
    <w:p w14:paraId="0BC5C818" w14:textId="31896C67" w:rsidR="006F20DF" w:rsidRDefault="006F20DF" w:rsidP="006F20DF">
      <w:pPr>
        <w:spacing w:before="120"/>
        <w:ind w:firstLine="3420"/>
        <w:jc w:val="both"/>
        <w:rPr>
          <w:rFonts w:ascii="Arial" w:hAnsi="Arial" w:cs="Arial"/>
        </w:rPr>
      </w:pPr>
      <w:r w:rsidRPr="006F20DF">
        <w:rPr>
          <w:rFonts w:ascii="Arial" w:hAnsi="Arial" w:cs="Arial"/>
        </w:rPr>
        <w:t xml:space="preserve">Clarice Lispector exerce uma influência profunda e duradoura na literatura brasileira, sendo considerada uma das grandes vozes do modernismo. Sua prosa desafiou as convenções narrativas da época, promovendo uma nova forma de entender a subjetividade e a experiência feminina. Ao abordar temas como identidade, solidão e a busca pelo sentido da vida, Clarice não apenas enriqueceu a literatura, mas também abriu caminhos para discussões sobre a condição da mulher na sociedade. Sua obra continua a </w:t>
      </w:r>
      <w:r w:rsidR="00D31566">
        <w:rPr>
          <w:rFonts w:ascii="Arial" w:hAnsi="Arial" w:cs="Arial"/>
        </w:rPr>
        <w:t>influenciar</w:t>
      </w:r>
      <w:r w:rsidRPr="006F20DF">
        <w:rPr>
          <w:rFonts w:ascii="Arial" w:hAnsi="Arial" w:cs="Arial"/>
        </w:rPr>
        <w:t xml:space="preserve"> escritores contemporâneos e é estudada em escolas e universidades, consolidando seu lugar como um ícone cultural e literário no Brasil.</w:t>
      </w:r>
    </w:p>
    <w:p w14:paraId="02EFE203" w14:textId="58B61704" w:rsidR="00BC5DD4" w:rsidRDefault="006F20DF" w:rsidP="006F20DF">
      <w:pPr>
        <w:spacing w:before="120"/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F20DF">
        <w:rPr>
          <w:rFonts w:ascii="Arial" w:hAnsi="Arial" w:cs="Arial"/>
        </w:rPr>
        <w:t>m 9 de dezembro de 1977, Clarice Lispector</w:t>
      </w:r>
      <w:r>
        <w:rPr>
          <w:rFonts w:ascii="Arial" w:hAnsi="Arial" w:cs="Arial"/>
        </w:rPr>
        <w:t xml:space="preserve"> faleceu, </w:t>
      </w:r>
      <w:r w:rsidRPr="006F20DF">
        <w:rPr>
          <w:rFonts w:ascii="Arial" w:hAnsi="Arial" w:cs="Arial"/>
        </w:rPr>
        <w:t>um dia antes de completar 57 anos. Seu legado é imenso</w:t>
      </w:r>
      <w:r w:rsidR="00D31566">
        <w:rPr>
          <w:rFonts w:ascii="Arial" w:hAnsi="Arial" w:cs="Arial"/>
        </w:rPr>
        <w:t xml:space="preserve"> e </w:t>
      </w:r>
      <w:r w:rsidRPr="006F20DF">
        <w:rPr>
          <w:rFonts w:ascii="Arial" w:hAnsi="Arial" w:cs="Arial"/>
        </w:rPr>
        <w:t>permanece viv</w:t>
      </w:r>
      <w:r w:rsidR="00D31566">
        <w:rPr>
          <w:rFonts w:ascii="Arial" w:hAnsi="Arial" w:cs="Arial"/>
        </w:rPr>
        <w:t>o</w:t>
      </w:r>
      <w:r w:rsidRPr="006F20DF">
        <w:rPr>
          <w:rFonts w:ascii="Arial" w:hAnsi="Arial" w:cs="Arial"/>
        </w:rPr>
        <w:t xml:space="preserve">, inspirando novas gerações de escritores e leitores que buscam compreender as nuances da existência humana através de sua obra singular. </w:t>
      </w:r>
    </w:p>
    <w:p w14:paraId="6AFEB27C" w14:textId="77777777" w:rsidR="00FA7098" w:rsidRPr="00796A4F" w:rsidRDefault="00000000" w:rsidP="006F20DF">
      <w:pPr>
        <w:pStyle w:val="Corpodetexto3"/>
        <w:spacing w:before="120" w:after="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t xml:space="preserve">Isso posto, </w:t>
      </w:r>
      <w:r w:rsidRPr="00796A4F">
        <w:rPr>
          <w:rFonts w:ascii="Arial" w:hAnsi="Arial" w:cs="Arial"/>
          <w:caps/>
          <w:sz w:val="24"/>
          <w:szCs w:val="24"/>
        </w:rPr>
        <w:t>Israel Francisco de Oliveira,</w:t>
      </w:r>
      <w:r w:rsidRPr="00796A4F">
        <w:rPr>
          <w:rFonts w:ascii="Arial" w:hAnsi="Arial" w:cs="Arial"/>
          <w:sz w:val="24"/>
          <w:szCs w:val="24"/>
        </w:rPr>
        <w:t xml:space="preserve"> por intermédio do Protocolo </w:t>
      </w:r>
      <w:r w:rsidR="00796A4F">
        <w:rPr>
          <w:rFonts w:ascii="Arial" w:hAnsi="Arial" w:cs="Arial"/>
          <w:sz w:val="24"/>
          <w:szCs w:val="24"/>
        </w:rPr>
        <w:t>N</w:t>
      </w:r>
      <w:r w:rsidRPr="00796A4F">
        <w:rPr>
          <w:rFonts w:ascii="Arial" w:hAnsi="Arial" w:cs="Arial"/>
          <w:sz w:val="24"/>
          <w:szCs w:val="24"/>
        </w:rPr>
        <w:t>º CETSR 01/10/2024 - 09:37 12277/2024, de 1 de outubro de 2024, apresenta ao Egrégio Plenário o seguinte Projeto de Lei:</w:t>
      </w:r>
    </w:p>
    <w:p w14:paraId="48121CDB" w14:textId="77777777" w:rsidR="00BC5DD4" w:rsidRPr="00796A4F" w:rsidRDefault="00000000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br w:type="page"/>
      </w:r>
      <w:r w:rsidRPr="00796A4F">
        <w:rPr>
          <w:rFonts w:ascii="Arial" w:hAnsi="Arial" w:cs="Arial"/>
          <w:sz w:val="24"/>
          <w:szCs w:val="24"/>
        </w:rPr>
        <w:lastRenderedPageBreak/>
        <w:t>PROJETO DE LEI Nº 91/2024-L</w:t>
      </w:r>
    </w:p>
    <w:p w14:paraId="79E9E747" w14:textId="524D4090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De 1</w:t>
      </w:r>
      <w:r w:rsidR="004253EC">
        <w:rPr>
          <w:rFonts w:ascii="Arial" w:hAnsi="Arial" w:cs="Arial"/>
        </w:rPr>
        <w:t>º</w:t>
      </w:r>
      <w:r w:rsidRPr="00796A4F">
        <w:rPr>
          <w:rFonts w:ascii="Arial" w:hAnsi="Arial" w:cs="Arial"/>
        </w:rPr>
        <w:t xml:space="preserve"> de outubro de 2024.</w:t>
      </w:r>
    </w:p>
    <w:p w14:paraId="1D5A9A50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37DEAAEE" w14:textId="05C18617" w:rsidR="00BC5DD4" w:rsidRPr="00796A4F" w:rsidRDefault="00000000" w:rsidP="00796A4F">
      <w:pPr>
        <w:ind w:left="3420" w:right="45"/>
        <w:jc w:val="both"/>
        <w:rPr>
          <w:rFonts w:ascii="Arial" w:hAnsi="Arial" w:cs="Arial"/>
          <w:b/>
          <w:bCs/>
          <w:i/>
          <w:iCs/>
        </w:rPr>
      </w:pPr>
      <w:r w:rsidRPr="00796A4F">
        <w:rPr>
          <w:rFonts w:ascii="Arial" w:hAnsi="Arial" w:cs="Arial"/>
          <w:b/>
          <w:bCs/>
          <w:i/>
          <w:iCs/>
        </w:rPr>
        <w:t>Dá denominação de "</w:t>
      </w:r>
      <w:r w:rsidR="00EC176D" w:rsidRPr="00EC176D">
        <w:rPr>
          <w:rFonts w:ascii="Arial" w:hAnsi="Arial" w:cs="Arial"/>
          <w:b/>
          <w:bCs/>
          <w:i/>
          <w:iCs/>
        </w:rPr>
        <w:t>Rua Clarice Lispector</w:t>
      </w:r>
      <w:r w:rsidRPr="00796A4F">
        <w:rPr>
          <w:rFonts w:ascii="Arial" w:hAnsi="Arial" w:cs="Arial"/>
          <w:b/>
          <w:bCs/>
          <w:i/>
          <w:iCs/>
        </w:rPr>
        <w:t>"</w:t>
      </w:r>
      <w:r w:rsidR="004F6EC8">
        <w:rPr>
          <w:rFonts w:ascii="Arial" w:hAnsi="Arial" w:cs="Arial"/>
          <w:b/>
          <w:bCs/>
          <w:i/>
          <w:iCs/>
        </w:rPr>
        <w:t xml:space="preserve"> </w:t>
      </w:r>
      <w:r w:rsidRPr="00796A4F">
        <w:rPr>
          <w:rFonts w:ascii="Arial" w:hAnsi="Arial" w:cs="Arial"/>
          <w:b/>
          <w:bCs/>
          <w:i/>
          <w:iCs/>
        </w:rPr>
        <w:t>a via localizada na Vila Darcy Penteado.</w:t>
      </w:r>
    </w:p>
    <w:p w14:paraId="74504B51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  <w:b/>
          <w:bCs/>
        </w:rPr>
      </w:pPr>
    </w:p>
    <w:p w14:paraId="476660FB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O Prefeito Municipal da Estância Turística de São Roque,</w:t>
      </w:r>
    </w:p>
    <w:p w14:paraId="3DA34F15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3D1DA090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Faço saber que a Câmara Municipal da Estância Turística de São Roque decreta e eu promulgo a seguinte Lei:</w:t>
      </w:r>
    </w:p>
    <w:p w14:paraId="34A5762D" w14:textId="77777777" w:rsidR="00BC5DD4" w:rsidRPr="00796A4F" w:rsidRDefault="00BC5DD4" w:rsidP="00796A4F">
      <w:pPr>
        <w:pStyle w:val="Corpodetexto"/>
        <w:ind w:right="44"/>
        <w:rPr>
          <w:rFonts w:cs="Arial"/>
          <w:szCs w:val="24"/>
        </w:rPr>
      </w:pPr>
    </w:p>
    <w:p w14:paraId="4C7B5324" w14:textId="43CD84B2" w:rsidR="000D0AC8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1º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 xml:space="preserve">Fica denominada </w:t>
      </w:r>
      <w:r w:rsidR="000D0AC8">
        <w:rPr>
          <w:rFonts w:ascii="Arial" w:hAnsi="Arial" w:cs="Arial"/>
        </w:rPr>
        <w:t>Rua C</w:t>
      </w:r>
      <w:r w:rsidR="000D0AC8" w:rsidRPr="000D0AC8">
        <w:rPr>
          <w:rFonts w:ascii="Arial" w:hAnsi="Arial" w:cs="Arial"/>
        </w:rPr>
        <w:t xml:space="preserve">larice </w:t>
      </w:r>
      <w:r w:rsidR="000D0AC8">
        <w:rPr>
          <w:rFonts w:ascii="Arial" w:hAnsi="Arial" w:cs="Arial"/>
        </w:rPr>
        <w:t>L</w:t>
      </w:r>
      <w:r w:rsidR="000D0AC8" w:rsidRPr="000D0AC8">
        <w:rPr>
          <w:rFonts w:ascii="Arial" w:hAnsi="Arial" w:cs="Arial"/>
        </w:rPr>
        <w:t>ispector</w:t>
      </w:r>
      <w:r w:rsidRPr="00B1491C">
        <w:rPr>
          <w:rFonts w:ascii="Arial" w:hAnsi="Arial" w:cs="Arial"/>
        </w:rPr>
        <w:t xml:space="preserve"> a via com início</w:t>
      </w:r>
      <w:r w:rsidR="000D0AC8">
        <w:rPr>
          <w:rFonts w:ascii="Arial" w:hAnsi="Arial" w:cs="Arial"/>
        </w:rPr>
        <w:t xml:space="preserve"> na Rua Cora Carolina, lado esquerdo e término em propriedade particular, localizad</w:t>
      </w:r>
      <w:r w:rsidR="00C10F1F">
        <w:rPr>
          <w:rFonts w:ascii="Arial" w:hAnsi="Arial" w:cs="Arial"/>
        </w:rPr>
        <w:t>a</w:t>
      </w:r>
      <w:r w:rsidR="000D0AC8">
        <w:rPr>
          <w:rFonts w:ascii="Arial" w:hAnsi="Arial" w:cs="Arial"/>
        </w:rPr>
        <w:t xml:space="preserve"> no </w:t>
      </w:r>
      <w:r w:rsidR="006C14DF">
        <w:rPr>
          <w:rFonts w:ascii="Arial" w:hAnsi="Arial" w:cs="Arial"/>
        </w:rPr>
        <w:t>b</w:t>
      </w:r>
      <w:r w:rsidR="000D0AC8">
        <w:rPr>
          <w:rFonts w:ascii="Arial" w:hAnsi="Arial" w:cs="Arial"/>
        </w:rPr>
        <w:t>airro</w:t>
      </w:r>
      <w:r w:rsidR="006C14DF">
        <w:rPr>
          <w:rFonts w:ascii="Arial" w:hAnsi="Arial" w:cs="Arial"/>
        </w:rPr>
        <w:t xml:space="preserve"> Vila Darcy Penteado.</w:t>
      </w:r>
      <w:r w:rsidR="000D0AC8">
        <w:rPr>
          <w:rFonts w:ascii="Arial" w:hAnsi="Arial" w:cs="Arial"/>
        </w:rPr>
        <w:t xml:space="preserve"> </w:t>
      </w:r>
    </w:p>
    <w:p w14:paraId="3764B1F8" w14:textId="77777777" w:rsidR="000D0AC8" w:rsidRPr="00B1491C" w:rsidRDefault="000D0AC8" w:rsidP="00B1491C">
      <w:pPr>
        <w:ind w:right="45" w:firstLine="3420"/>
        <w:jc w:val="both"/>
        <w:rPr>
          <w:rFonts w:ascii="Arial" w:hAnsi="Arial" w:cs="Arial"/>
        </w:rPr>
      </w:pPr>
    </w:p>
    <w:p w14:paraId="5FD8977B" w14:textId="206EB61D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</w:rPr>
        <w:t xml:space="preserve">Parágrafo único. A via </w:t>
      </w:r>
      <w:r w:rsidR="006C14DF">
        <w:rPr>
          <w:rFonts w:ascii="Arial" w:hAnsi="Arial" w:cs="Arial"/>
        </w:rPr>
        <w:t>referida n</w:t>
      </w:r>
      <w:r w:rsidRPr="00B1491C">
        <w:rPr>
          <w:rFonts w:ascii="Arial" w:hAnsi="Arial" w:cs="Arial"/>
        </w:rPr>
        <w:t xml:space="preserve">o “caput” conta com </w:t>
      </w:r>
      <w:r w:rsidR="006C14DF">
        <w:rPr>
          <w:rFonts w:ascii="Arial" w:hAnsi="Arial" w:cs="Arial"/>
        </w:rPr>
        <w:t>600,00 (seiscentos) metros de extensão</w:t>
      </w:r>
      <w:r w:rsidR="00BB4FBF">
        <w:rPr>
          <w:rFonts w:ascii="Arial" w:hAnsi="Arial" w:cs="Arial"/>
        </w:rPr>
        <w:t xml:space="preserve"> aproximada</w:t>
      </w:r>
      <w:r w:rsidR="006C14DF">
        <w:rPr>
          <w:rFonts w:ascii="Arial" w:hAnsi="Arial" w:cs="Arial"/>
        </w:rPr>
        <w:t xml:space="preserve"> e 4,67 (quatro v</w:t>
      </w:r>
      <w:r w:rsidR="004253EC">
        <w:rPr>
          <w:rFonts w:ascii="Arial" w:hAnsi="Arial" w:cs="Arial"/>
        </w:rPr>
        <w:t>í</w:t>
      </w:r>
      <w:r w:rsidR="006C14DF">
        <w:rPr>
          <w:rFonts w:ascii="Arial" w:hAnsi="Arial" w:cs="Arial"/>
        </w:rPr>
        <w:t>rgula sessenta e sete) metros de largura média aproximada.</w:t>
      </w:r>
    </w:p>
    <w:p w14:paraId="1338397B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6F01D775" w14:textId="77777777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2º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Integra esta Lei croqui anexo.</w:t>
      </w:r>
    </w:p>
    <w:p w14:paraId="34B3910D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67D068C7" w14:textId="77777777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3º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As despesas decorrentes com a execução desta Lei correrão por conta de dotação própria do orçamento vigente, suplementada se necessário.</w:t>
      </w:r>
    </w:p>
    <w:p w14:paraId="415077F4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4716A76D" w14:textId="77777777" w:rsidR="00502485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4º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Esta Lei entra em vigor na data de sua publicação.</w:t>
      </w:r>
    </w:p>
    <w:p w14:paraId="4B21EDFE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6FB40A9A" w14:textId="5FB4B2D7" w:rsidR="00BC5DD4" w:rsidRPr="00796A4F" w:rsidRDefault="00000000" w:rsidP="00796A4F">
      <w:pPr>
        <w:ind w:left="3402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Sala das Sessões “Dr. Júlio Arantes de Freitas”, 1</w:t>
      </w:r>
      <w:r w:rsidR="004253EC">
        <w:rPr>
          <w:rFonts w:ascii="Arial" w:hAnsi="Arial" w:cs="Arial"/>
        </w:rPr>
        <w:t>°</w:t>
      </w:r>
      <w:r w:rsidRPr="00796A4F">
        <w:rPr>
          <w:rFonts w:ascii="Arial" w:hAnsi="Arial" w:cs="Arial"/>
        </w:rPr>
        <w:t xml:space="preserve"> de outubro de 2024.</w:t>
      </w:r>
    </w:p>
    <w:p w14:paraId="6907B446" w14:textId="77777777" w:rsidR="00BC5DD4" w:rsidRPr="00796A4F" w:rsidRDefault="00BC5DD4" w:rsidP="00796A4F">
      <w:pPr>
        <w:ind w:right="44"/>
        <w:jc w:val="both"/>
        <w:rPr>
          <w:rFonts w:ascii="Arial" w:hAnsi="Arial" w:cs="Arial"/>
        </w:rPr>
      </w:pPr>
    </w:p>
    <w:p w14:paraId="679BC4DC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5DDC072F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5D0C790E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Israel Francisco de Oliveira</w:t>
      </w:r>
    </w:p>
    <w:p w14:paraId="428CE5E7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(Toco)</w:t>
      </w:r>
    </w:p>
    <w:p w14:paraId="325CA443" w14:textId="2442064D" w:rsidR="000D0AC8" w:rsidRDefault="00000000" w:rsidP="00796A4F">
      <w:pPr>
        <w:ind w:right="44"/>
        <w:jc w:val="center"/>
        <w:rPr>
          <w:rFonts w:ascii="Arial" w:hAnsi="Arial" w:cs="Arial"/>
        </w:rPr>
      </w:pPr>
      <w:r w:rsidRPr="00796A4F">
        <w:rPr>
          <w:rFonts w:ascii="Arial" w:hAnsi="Arial" w:cs="Arial"/>
        </w:rPr>
        <w:t>Vereador</w:t>
      </w:r>
    </w:p>
    <w:p w14:paraId="13F88779" w14:textId="77777777" w:rsidR="000D0AC8" w:rsidRDefault="000D0A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F7C545" w14:textId="115E43D2" w:rsidR="000D0AC8" w:rsidRPr="006C14DF" w:rsidRDefault="000D0AC8" w:rsidP="00796A4F">
      <w:pPr>
        <w:ind w:right="44"/>
        <w:jc w:val="center"/>
        <w:rPr>
          <w:rFonts w:ascii="Arial" w:hAnsi="Arial" w:cs="Arial"/>
          <w:b/>
          <w:noProof/>
        </w:rPr>
      </w:pPr>
      <w:r w:rsidRPr="006C14DF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3F58AF" wp14:editId="01E474A7">
            <wp:simplePos x="0" y="0"/>
            <wp:positionH relativeFrom="column">
              <wp:posOffset>-792480</wp:posOffset>
            </wp:positionH>
            <wp:positionV relativeFrom="paragraph">
              <wp:posOffset>223520</wp:posOffset>
            </wp:positionV>
            <wp:extent cx="6343015" cy="4072538"/>
            <wp:effectExtent l="0" t="0" r="635" b="4445"/>
            <wp:wrapNone/>
            <wp:docPr id="5238829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82910" name="Imagem 52388291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85" b="27924"/>
                    <a:stretch/>
                  </pic:blipFill>
                  <pic:spPr bwMode="auto">
                    <a:xfrm>
                      <a:off x="0" y="0"/>
                      <a:ext cx="6343015" cy="4072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14DF" w:rsidRPr="006C14DF">
        <w:rPr>
          <w:rFonts w:ascii="Arial" w:hAnsi="Arial" w:cs="Arial"/>
          <w:b/>
          <w:noProof/>
        </w:rPr>
        <w:t>Anexo d</w:t>
      </w:r>
      <w:r w:rsidR="006C14DF">
        <w:rPr>
          <w:rFonts w:ascii="Arial" w:hAnsi="Arial" w:cs="Arial"/>
          <w:b/>
          <w:noProof/>
        </w:rPr>
        <w:t>o Projeto de</w:t>
      </w:r>
      <w:r w:rsidR="006C14DF" w:rsidRPr="006C14DF">
        <w:rPr>
          <w:rFonts w:ascii="Arial" w:hAnsi="Arial" w:cs="Arial"/>
          <w:b/>
          <w:noProof/>
        </w:rPr>
        <w:t xml:space="preserve"> </w:t>
      </w:r>
      <w:r w:rsidR="006C14DF" w:rsidRPr="006C14DF">
        <w:rPr>
          <w:rFonts w:ascii="Arial" w:hAnsi="Arial" w:cs="Arial"/>
          <w:b/>
        </w:rPr>
        <w:t>Lei nº 91/2024-L</w:t>
      </w:r>
    </w:p>
    <w:p w14:paraId="113B1FDC" w14:textId="312744BF" w:rsidR="005E41BC" w:rsidRPr="00796A4F" w:rsidRDefault="005E41BC" w:rsidP="00796A4F">
      <w:pPr>
        <w:ind w:right="44"/>
        <w:jc w:val="center"/>
        <w:rPr>
          <w:rFonts w:ascii="Arial" w:hAnsi="Arial" w:cs="Arial"/>
        </w:rPr>
      </w:pPr>
    </w:p>
    <w:sectPr w:rsidR="005E41BC" w:rsidRPr="00796A4F" w:rsidSect="00306607">
      <w:headerReference w:type="default" r:id="rId8"/>
      <w:footerReference w:type="even" r:id="rId9"/>
      <w:footerReference w:type="default" r:id="rId10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816E" w14:textId="77777777" w:rsidR="00A8137E" w:rsidRDefault="00A8137E">
      <w:r>
        <w:separator/>
      </w:r>
    </w:p>
  </w:endnote>
  <w:endnote w:type="continuationSeparator" w:id="0">
    <w:p w14:paraId="1DB56559" w14:textId="77777777" w:rsidR="00A8137E" w:rsidRDefault="00A8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C81D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16CCFE3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F98F" w14:textId="358D2FD2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>PROTOCOLO Nº CETSR 01/10/2024 - 09:37 12277/2024</w:t>
    </w:r>
    <w:r w:rsidR="00A373B3">
      <w:rPr>
        <w:rFonts w:ascii="Arial" w:hAnsi="Arial" w:cs="Arial"/>
        <w:b/>
        <w:bCs/>
        <w:sz w:val="16"/>
        <w:szCs w:val="16"/>
      </w:rPr>
      <w:t xml:space="preserve">  /  CD</w:t>
    </w:r>
  </w:p>
  <w:p w14:paraId="074CA317" w14:textId="77777777" w:rsidR="00BC5DD4" w:rsidRDefault="00000000" w:rsidP="00BC5DD4">
    <w:pPr>
      <w:pStyle w:val="Rodap"/>
      <w:framePr w:wrap="around" w:vAnchor="text" w:hAnchor="page" w:x="10696" w:y="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196F6B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370B" w14:textId="77777777" w:rsidR="00A8137E" w:rsidRDefault="00A8137E">
      <w:r>
        <w:separator/>
      </w:r>
    </w:p>
  </w:footnote>
  <w:footnote w:type="continuationSeparator" w:id="0">
    <w:p w14:paraId="4C53A747" w14:textId="77777777" w:rsidR="00A8137E" w:rsidRDefault="00A8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ABE9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1E7A44E" wp14:editId="4E96F62A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1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53721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A15D83F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2315B11F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238A9A3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22D08E9C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 w:rsidR="00FA41E9"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35FBB995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150B6AD7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C298C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811A6A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2460FE4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BEA8E39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17D81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2E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88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1FA8B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05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CE00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CCAF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C9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43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A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07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EB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2C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82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677A1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9434F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84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CA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CE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B6C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C8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0D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0F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E50E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2168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C7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4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84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89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42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0B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C6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A9408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7222E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AC5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A8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2D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AF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EC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42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8F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10222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22C8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00CE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EB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5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A4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489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03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24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80E8A3B4">
      <w:start w:val="1"/>
      <w:numFmt w:val="decimal"/>
      <w:lvlText w:val="%1."/>
      <w:lvlJc w:val="left"/>
      <w:pPr>
        <w:ind w:left="540" w:hanging="360"/>
      </w:pPr>
    </w:lvl>
    <w:lvl w:ilvl="1" w:tplc="D2EAF1BC" w:tentative="1">
      <w:start w:val="1"/>
      <w:numFmt w:val="lowerLetter"/>
      <w:lvlText w:val="%2."/>
      <w:lvlJc w:val="left"/>
      <w:pPr>
        <w:ind w:left="1260" w:hanging="360"/>
      </w:pPr>
    </w:lvl>
    <w:lvl w:ilvl="2" w:tplc="41F6C536" w:tentative="1">
      <w:start w:val="1"/>
      <w:numFmt w:val="lowerRoman"/>
      <w:lvlText w:val="%3."/>
      <w:lvlJc w:val="right"/>
      <w:pPr>
        <w:ind w:left="1980" w:hanging="180"/>
      </w:pPr>
    </w:lvl>
    <w:lvl w:ilvl="3" w:tplc="57C6ACC0" w:tentative="1">
      <w:start w:val="1"/>
      <w:numFmt w:val="decimal"/>
      <w:lvlText w:val="%4."/>
      <w:lvlJc w:val="left"/>
      <w:pPr>
        <w:ind w:left="2700" w:hanging="360"/>
      </w:pPr>
    </w:lvl>
    <w:lvl w:ilvl="4" w:tplc="CD8874B2" w:tentative="1">
      <w:start w:val="1"/>
      <w:numFmt w:val="lowerLetter"/>
      <w:lvlText w:val="%5."/>
      <w:lvlJc w:val="left"/>
      <w:pPr>
        <w:ind w:left="3420" w:hanging="360"/>
      </w:pPr>
    </w:lvl>
    <w:lvl w:ilvl="5" w:tplc="52FA9C16" w:tentative="1">
      <w:start w:val="1"/>
      <w:numFmt w:val="lowerRoman"/>
      <w:lvlText w:val="%6."/>
      <w:lvlJc w:val="right"/>
      <w:pPr>
        <w:ind w:left="4140" w:hanging="180"/>
      </w:pPr>
    </w:lvl>
    <w:lvl w:ilvl="6" w:tplc="7FFC5330" w:tentative="1">
      <w:start w:val="1"/>
      <w:numFmt w:val="decimal"/>
      <w:lvlText w:val="%7."/>
      <w:lvlJc w:val="left"/>
      <w:pPr>
        <w:ind w:left="4860" w:hanging="360"/>
      </w:pPr>
    </w:lvl>
    <w:lvl w:ilvl="7" w:tplc="BEB6FD68" w:tentative="1">
      <w:start w:val="1"/>
      <w:numFmt w:val="lowerLetter"/>
      <w:lvlText w:val="%8."/>
      <w:lvlJc w:val="left"/>
      <w:pPr>
        <w:ind w:left="5580" w:hanging="360"/>
      </w:pPr>
    </w:lvl>
    <w:lvl w:ilvl="8" w:tplc="1334347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02493617">
    <w:abstractNumId w:val="0"/>
  </w:num>
  <w:num w:numId="2" w16cid:durableId="1533374398">
    <w:abstractNumId w:val="5"/>
  </w:num>
  <w:num w:numId="3" w16cid:durableId="1401907725">
    <w:abstractNumId w:val="4"/>
  </w:num>
  <w:num w:numId="4" w16cid:durableId="964315981">
    <w:abstractNumId w:val="2"/>
  </w:num>
  <w:num w:numId="5" w16cid:durableId="2070029126">
    <w:abstractNumId w:val="1"/>
  </w:num>
  <w:num w:numId="6" w16cid:durableId="1827823510">
    <w:abstractNumId w:val="3"/>
  </w:num>
  <w:num w:numId="7" w16cid:durableId="23559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76FE"/>
    <w:rsid w:val="00063FF0"/>
    <w:rsid w:val="00070CB0"/>
    <w:rsid w:val="00077534"/>
    <w:rsid w:val="00090F26"/>
    <w:rsid w:val="000A0146"/>
    <w:rsid w:val="000D0AC8"/>
    <w:rsid w:val="000F2648"/>
    <w:rsid w:val="00115FF6"/>
    <w:rsid w:val="001277CF"/>
    <w:rsid w:val="00156823"/>
    <w:rsid w:val="00167EC9"/>
    <w:rsid w:val="00193C0D"/>
    <w:rsid w:val="001D6387"/>
    <w:rsid w:val="001E60F3"/>
    <w:rsid w:val="001F653A"/>
    <w:rsid w:val="002060C2"/>
    <w:rsid w:val="00235368"/>
    <w:rsid w:val="0025123A"/>
    <w:rsid w:val="002565CD"/>
    <w:rsid w:val="00257397"/>
    <w:rsid w:val="00292F9C"/>
    <w:rsid w:val="002A27B9"/>
    <w:rsid w:val="002A3D9A"/>
    <w:rsid w:val="002D3820"/>
    <w:rsid w:val="002D6FA8"/>
    <w:rsid w:val="00306607"/>
    <w:rsid w:val="0031684E"/>
    <w:rsid w:val="0032121E"/>
    <w:rsid w:val="00333E46"/>
    <w:rsid w:val="0034590F"/>
    <w:rsid w:val="0035159A"/>
    <w:rsid w:val="003773CB"/>
    <w:rsid w:val="003866D1"/>
    <w:rsid w:val="00395486"/>
    <w:rsid w:val="003A21AD"/>
    <w:rsid w:val="003A2A51"/>
    <w:rsid w:val="003B58D8"/>
    <w:rsid w:val="003D00BC"/>
    <w:rsid w:val="00420DF9"/>
    <w:rsid w:val="00423E3E"/>
    <w:rsid w:val="004253EC"/>
    <w:rsid w:val="00442D55"/>
    <w:rsid w:val="00442E45"/>
    <w:rsid w:val="0045101D"/>
    <w:rsid w:val="00470D21"/>
    <w:rsid w:val="0049671F"/>
    <w:rsid w:val="004E1E9B"/>
    <w:rsid w:val="004F6EC8"/>
    <w:rsid w:val="00502485"/>
    <w:rsid w:val="00536770"/>
    <w:rsid w:val="00574109"/>
    <w:rsid w:val="005A17F1"/>
    <w:rsid w:val="005A3D53"/>
    <w:rsid w:val="005C7B4D"/>
    <w:rsid w:val="005E41BC"/>
    <w:rsid w:val="005E6753"/>
    <w:rsid w:val="005F02DF"/>
    <w:rsid w:val="00603B6B"/>
    <w:rsid w:val="00626060"/>
    <w:rsid w:val="0067739F"/>
    <w:rsid w:val="006B3C7D"/>
    <w:rsid w:val="006C14DF"/>
    <w:rsid w:val="006C5348"/>
    <w:rsid w:val="006E0AFB"/>
    <w:rsid w:val="006E28D2"/>
    <w:rsid w:val="006E35B7"/>
    <w:rsid w:val="006E6BB1"/>
    <w:rsid w:val="006F20DF"/>
    <w:rsid w:val="007042A6"/>
    <w:rsid w:val="00762421"/>
    <w:rsid w:val="00776543"/>
    <w:rsid w:val="00793FAA"/>
    <w:rsid w:val="00796A4F"/>
    <w:rsid w:val="007B6296"/>
    <w:rsid w:val="00817A80"/>
    <w:rsid w:val="00843AB3"/>
    <w:rsid w:val="00853AB1"/>
    <w:rsid w:val="00870AC8"/>
    <w:rsid w:val="0089360F"/>
    <w:rsid w:val="008A186F"/>
    <w:rsid w:val="008C1681"/>
    <w:rsid w:val="00916689"/>
    <w:rsid w:val="00940EAB"/>
    <w:rsid w:val="009602D5"/>
    <w:rsid w:val="009801E3"/>
    <w:rsid w:val="009859FF"/>
    <w:rsid w:val="00A03326"/>
    <w:rsid w:val="00A113EF"/>
    <w:rsid w:val="00A21915"/>
    <w:rsid w:val="00A25BB9"/>
    <w:rsid w:val="00A3200A"/>
    <w:rsid w:val="00A373B3"/>
    <w:rsid w:val="00A52B3F"/>
    <w:rsid w:val="00A57F4A"/>
    <w:rsid w:val="00A712EF"/>
    <w:rsid w:val="00A75E2E"/>
    <w:rsid w:val="00A8137E"/>
    <w:rsid w:val="00A83221"/>
    <w:rsid w:val="00AC4C32"/>
    <w:rsid w:val="00AC580C"/>
    <w:rsid w:val="00AE177D"/>
    <w:rsid w:val="00B1491C"/>
    <w:rsid w:val="00B74AEE"/>
    <w:rsid w:val="00B854B9"/>
    <w:rsid w:val="00BA298C"/>
    <w:rsid w:val="00BB4FBF"/>
    <w:rsid w:val="00BC5DD4"/>
    <w:rsid w:val="00BD5ECD"/>
    <w:rsid w:val="00BD6147"/>
    <w:rsid w:val="00BF52B6"/>
    <w:rsid w:val="00C10F1F"/>
    <w:rsid w:val="00C52F94"/>
    <w:rsid w:val="00CC6288"/>
    <w:rsid w:val="00CD3DF2"/>
    <w:rsid w:val="00CD7665"/>
    <w:rsid w:val="00CE0110"/>
    <w:rsid w:val="00D31566"/>
    <w:rsid w:val="00D32890"/>
    <w:rsid w:val="00D44F62"/>
    <w:rsid w:val="00D45DAD"/>
    <w:rsid w:val="00D7002F"/>
    <w:rsid w:val="00D71C51"/>
    <w:rsid w:val="00DB7362"/>
    <w:rsid w:val="00DF7E62"/>
    <w:rsid w:val="00DF7EB1"/>
    <w:rsid w:val="00E31569"/>
    <w:rsid w:val="00E45147"/>
    <w:rsid w:val="00E506EF"/>
    <w:rsid w:val="00EC176D"/>
    <w:rsid w:val="00ED6AC3"/>
    <w:rsid w:val="00EE74E7"/>
    <w:rsid w:val="00EF0F68"/>
    <w:rsid w:val="00F14B57"/>
    <w:rsid w:val="00F27374"/>
    <w:rsid w:val="00F47E4F"/>
    <w:rsid w:val="00F55D66"/>
    <w:rsid w:val="00F757FC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49597"/>
  <w15:chartTrackingRefBased/>
  <w15:docId w15:val="{F049F651-33B3-4129-BEC9-2FBD2CC9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carlos</cp:lastModifiedBy>
  <cp:revision>14</cp:revision>
  <cp:lastPrinted>2024-10-01T13:46:00Z</cp:lastPrinted>
  <dcterms:created xsi:type="dcterms:W3CDTF">2024-08-01T19:44:00Z</dcterms:created>
  <dcterms:modified xsi:type="dcterms:W3CDTF">2024-10-01T18:45:00Z</dcterms:modified>
</cp:coreProperties>
</file>