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19E16" w14:textId="77777777" w:rsidR="00337621" w:rsidRPr="00E60AE8" w:rsidRDefault="00103EF9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7B2AA8FA" w14:textId="77777777" w:rsidR="00337621" w:rsidRPr="00E60AE8" w:rsidRDefault="00103EF9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85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31/10/2024</w:t>
      </w:r>
    </w:p>
    <w:p w14:paraId="2EA169BF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1627FA9" w14:textId="77777777" w:rsidR="00337621" w:rsidRPr="00E60AE8" w:rsidRDefault="00103EF9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73/2024-</w:t>
      </w:r>
      <w:r w:rsidR="00722326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30/09/2024, de autoria do </w:t>
      </w:r>
      <w:r w:rsidR="00722326">
        <w:rPr>
          <w:rFonts w:ascii="Arial" w:hAnsi="Arial"/>
          <w:sz w:val="24"/>
          <w:szCs w:val="24"/>
        </w:rPr>
        <w:t>Poder Executivo</w:t>
      </w:r>
      <w:r w:rsidR="00846F64">
        <w:rPr>
          <w:rFonts w:ascii="Arial" w:hAnsi="Arial"/>
          <w:sz w:val="24"/>
          <w:szCs w:val="24"/>
        </w:rPr>
        <w:t>.</w:t>
      </w:r>
    </w:p>
    <w:p w14:paraId="3AC81D82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1D9889A3" w14:textId="3E6EFE80" w:rsidR="007F719E" w:rsidRPr="00E60AE8" w:rsidRDefault="00103EF9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846F64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E60AE8">
        <w:rPr>
          <w:rFonts w:cs="Arial"/>
          <w:b w:val="0"/>
          <w:szCs w:val="24"/>
          <w:u w:val="none"/>
        </w:rPr>
        <w:t>Guilherme Araújo Nunes</w:t>
      </w:r>
      <w:r w:rsidRPr="00E60AE8">
        <w:rPr>
          <w:rFonts w:cs="Arial"/>
          <w:b w:val="0"/>
          <w:szCs w:val="24"/>
          <w:u w:val="none"/>
        </w:rPr>
        <w:t>.</w:t>
      </w:r>
    </w:p>
    <w:p w14:paraId="48E5DB78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26D2EECC" w14:textId="77777777" w:rsidR="007F719E" w:rsidRPr="007F719E" w:rsidRDefault="007F719E" w:rsidP="007F719E">
      <w:pPr>
        <w:widowControl w:val="0"/>
        <w:tabs>
          <w:tab w:val="left" w:pos="284"/>
        </w:tabs>
        <w:spacing w:after="120"/>
        <w:ind w:right="-109" w:firstLine="3119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7F719E">
        <w:rPr>
          <w:rFonts w:ascii="Arial" w:hAnsi="Arial"/>
          <w:sz w:val="24"/>
          <w:szCs w:val="24"/>
        </w:rPr>
        <w:t xml:space="preserve">O presente Projeto de Lei </w:t>
      </w:r>
      <w:r w:rsidRPr="007F719E">
        <w:rPr>
          <w:rFonts w:ascii="Arial" w:hAnsi="Arial"/>
          <w:b/>
          <w:iCs/>
          <w:sz w:val="24"/>
          <w:szCs w:val="24"/>
          <w:u w:val="single"/>
        </w:rPr>
        <w:t>“</w:t>
      </w:r>
      <w:r w:rsidRPr="007F719E">
        <w:rPr>
          <w:rFonts w:ascii="Arial" w:hAnsi="Arial"/>
          <w:b/>
          <w:sz w:val="24"/>
          <w:szCs w:val="24"/>
          <w:u w:val="single"/>
        </w:rPr>
        <w:t>Estima a receita e Fixa a Despesa do Município de da Estância Turística São Roque, Estado de São Paulo, para o exercício de 2025 (LOA)”</w:t>
      </w:r>
      <w:r w:rsidRPr="007F719E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051FDD9B" w14:textId="77777777" w:rsidR="007F719E" w:rsidRPr="007F719E" w:rsidRDefault="007F719E" w:rsidP="007F719E">
      <w:pPr>
        <w:tabs>
          <w:tab w:val="left" w:pos="3119"/>
        </w:tabs>
        <w:spacing w:after="120" w:line="276" w:lineRule="auto"/>
        <w:ind w:firstLine="3062"/>
        <w:jc w:val="both"/>
        <w:rPr>
          <w:rFonts w:ascii="Arial" w:hAnsi="Arial"/>
          <w:sz w:val="24"/>
          <w:szCs w:val="24"/>
          <w:lang w:eastAsia="pt-BR"/>
        </w:rPr>
      </w:pPr>
      <w:r w:rsidRPr="007F719E">
        <w:rPr>
          <w:rFonts w:ascii="Arial" w:hAnsi="Arial"/>
          <w:sz w:val="24"/>
          <w:szCs w:val="24"/>
          <w:lang w:eastAsia="pt-BR"/>
        </w:rPr>
        <w:t xml:space="preserve">O aludido Projeto de Lei, </w:t>
      </w:r>
      <w:r w:rsidRPr="007F719E">
        <w:rPr>
          <w:rFonts w:ascii="Arial" w:hAnsi="Arial"/>
          <w:bCs/>
          <w:sz w:val="24"/>
          <w:szCs w:val="24"/>
          <w:lang w:eastAsia="pt-BR"/>
        </w:rPr>
        <w:t>encaminhado a esta Câmara através da Mensagem nº 73/2024, de 30 de setembro de 2024,</w:t>
      </w:r>
      <w:r w:rsidRPr="007F719E">
        <w:rPr>
          <w:rFonts w:ascii="Arial" w:hAnsi="Arial"/>
          <w:sz w:val="24"/>
          <w:szCs w:val="24"/>
          <w:lang w:eastAsia="pt-BR"/>
        </w:rPr>
        <w:t xml:space="preserve"> foi objeto de apreciação por parte da Assessoria Jurídica desta Casa onde recebeu parecer FAVORÁVEL, com ressalvas, sendo, posteriormente, encaminhado a esta Comissão para ser analisado consoante as regras previstas no inciso II do artigo 78 do Regimento Interno desta Casa de Leis.</w:t>
      </w:r>
    </w:p>
    <w:p w14:paraId="32854074" w14:textId="77777777" w:rsidR="007F719E" w:rsidRPr="007F719E" w:rsidRDefault="007F719E" w:rsidP="007F719E">
      <w:pPr>
        <w:tabs>
          <w:tab w:val="left" w:pos="3119"/>
        </w:tabs>
        <w:spacing w:after="120" w:line="276" w:lineRule="auto"/>
        <w:ind w:firstLine="3062"/>
        <w:jc w:val="both"/>
        <w:rPr>
          <w:rFonts w:ascii="Arial" w:hAnsi="Arial" w:cs="Times New Roman"/>
          <w:b/>
          <w:sz w:val="24"/>
          <w:szCs w:val="24"/>
          <w:lang w:eastAsia="pt-BR"/>
        </w:rPr>
      </w:pPr>
      <w:r w:rsidRPr="007F719E">
        <w:rPr>
          <w:rFonts w:ascii="Arial" w:hAnsi="Arial" w:cs="Times New Roman"/>
          <w:bCs/>
          <w:sz w:val="24"/>
          <w:szCs w:val="24"/>
          <w:lang w:eastAsia="pt-BR"/>
        </w:rPr>
        <w:tab/>
        <w:t>Em pauta, nos termos regimentais, a propositura foi objeto de 12 (doze) Emendas. Sendo 01 (uma) emenda de autoria do Vereador Antônio José Alves Miranda; 04 (quatro) emendas de autoria do Vereador Paulo Rogério Noggerini; 01 (uma) de autoria da Vereadora Cláudia Rita Duarte Pedroso; 04 (quatro) emendas de autoria do Vereador Diego Gouveia da Costa; 01 (uma) emenda de autoria da Comissão Permanente de Orçamento Finanças e Contabilidade.</w:t>
      </w:r>
    </w:p>
    <w:p w14:paraId="3D065E02" w14:textId="77777777" w:rsidR="007F719E" w:rsidRPr="007F719E" w:rsidRDefault="007F719E" w:rsidP="007F719E">
      <w:pPr>
        <w:tabs>
          <w:tab w:val="left" w:pos="3119"/>
        </w:tabs>
        <w:spacing w:line="276" w:lineRule="auto"/>
        <w:jc w:val="both"/>
        <w:rPr>
          <w:rFonts w:ascii="Arial" w:hAnsi="Arial"/>
          <w:bCs/>
          <w:sz w:val="24"/>
          <w:szCs w:val="24"/>
          <w:lang w:eastAsia="pt-BR"/>
        </w:rPr>
      </w:pPr>
      <w:r w:rsidRPr="007F719E">
        <w:rPr>
          <w:rFonts w:ascii="Arial" w:hAnsi="Arial"/>
          <w:bCs/>
          <w:sz w:val="24"/>
          <w:szCs w:val="24"/>
          <w:lang w:eastAsia="pt-BR"/>
        </w:rPr>
        <w:tab/>
        <w:t xml:space="preserve">Foram retiradas, a pedido do autor, as emendas de </w:t>
      </w:r>
      <w:proofErr w:type="spellStart"/>
      <w:r w:rsidRPr="007F719E">
        <w:rPr>
          <w:rFonts w:ascii="Arial" w:hAnsi="Arial"/>
          <w:bCs/>
          <w:sz w:val="24"/>
          <w:szCs w:val="24"/>
          <w:lang w:eastAsia="pt-BR"/>
        </w:rPr>
        <w:t>nºs</w:t>
      </w:r>
      <w:proofErr w:type="spellEnd"/>
      <w:r w:rsidRPr="007F719E">
        <w:rPr>
          <w:rFonts w:ascii="Arial" w:hAnsi="Arial"/>
          <w:bCs/>
          <w:sz w:val="24"/>
          <w:szCs w:val="24"/>
          <w:lang w:eastAsia="pt-BR"/>
        </w:rPr>
        <w:t xml:space="preserve"> 02,03,04 e 05, de autoria do Vereador Diego Costa.</w:t>
      </w:r>
    </w:p>
    <w:p w14:paraId="38515196" w14:textId="77777777" w:rsidR="007F719E" w:rsidRPr="007F719E" w:rsidRDefault="007F719E" w:rsidP="007F719E">
      <w:pPr>
        <w:tabs>
          <w:tab w:val="left" w:pos="3119"/>
        </w:tabs>
        <w:spacing w:line="276" w:lineRule="auto"/>
        <w:ind w:firstLine="3119"/>
        <w:jc w:val="both"/>
        <w:rPr>
          <w:rFonts w:ascii="Arial" w:hAnsi="Arial"/>
          <w:bCs/>
          <w:sz w:val="24"/>
          <w:szCs w:val="24"/>
          <w:lang w:eastAsia="pt-BR"/>
        </w:rPr>
      </w:pPr>
      <w:r w:rsidRPr="007F719E">
        <w:rPr>
          <w:rFonts w:ascii="Arial" w:hAnsi="Arial"/>
          <w:bCs/>
          <w:sz w:val="24"/>
          <w:szCs w:val="24"/>
          <w:lang w:eastAsia="pt-BR"/>
        </w:rPr>
        <w:t>Coube a esta Comissão analisar o referido projeto e as emendas apresentadas consoante às regras previstas no inciso II do artigo 78 e § 4º do artigo 274 do Regimento Interno desta Casa de Leis.</w:t>
      </w:r>
    </w:p>
    <w:p w14:paraId="22B3BFAF" w14:textId="77777777" w:rsidR="007F719E" w:rsidRPr="007F719E" w:rsidRDefault="007F719E" w:rsidP="007F719E">
      <w:pPr>
        <w:tabs>
          <w:tab w:val="left" w:pos="3119"/>
        </w:tabs>
        <w:spacing w:line="276" w:lineRule="auto"/>
        <w:jc w:val="both"/>
        <w:rPr>
          <w:rFonts w:ascii="Arial" w:hAnsi="Arial"/>
          <w:bCs/>
          <w:sz w:val="24"/>
          <w:szCs w:val="24"/>
          <w:lang w:eastAsia="pt-BR"/>
        </w:rPr>
      </w:pPr>
      <w:r w:rsidRPr="007F719E">
        <w:rPr>
          <w:rFonts w:ascii="Arial" w:hAnsi="Arial"/>
          <w:bCs/>
          <w:sz w:val="24"/>
          <w:szCs w:val="24"/>
          <w:lang w:eastAsia="pt-BR"/>
        </w:rPr>
        <w:tab/>
        <w:t>Dentre as emendas apresentadas, a de número 12, possui</w:t>
      </w:r>
      <w:r w:rsidRPr="007F719E">
        <w:rPr>
          <w:rFonts w:ascii="Arial" w:hAnsi="Arial"/>
          <w:bCs/>
          <w:sz w:val="24"/>
          <w:szCs w:val="24"/>
          <w:u w:val="single"/>
          <w:lang w:eastAsia="pt-BR"/>
        </w:rPr>
        <w:t xml:space="preserve"> caráter</w:t>
      </w:r>
      <w:r w:rsidRPr="007F719E">
        <w:rPr>
          <w:rFonts w:ascii="Arial" w:hAnsi="Arial"/>
          <w:bCs/>
          <w:sz w:val="24"/>
          <w:szCs w:val="24"/>
          <w:lang w:eastAsia="pt-BR"/>
        </w:rPr>
        <w:t xml:space="preserve"> </w:t>
      </w:r>
      <w:r w:rsidRPr="007F719E">
        <w:rPr>
          <w:rFonts w:ascii="Arial" w:hAnsi="Arial"/>
          <w:bCs/>
          <w:sz w:val="24"/>
          <w:szCs w:val="24"/>
          <w:u w:val="single"/>
          <w:lang w:eastAsia="pt-BR"/>
        </w:rPr>
        <w:t>impositivo</w:t>
      </w:r>
      <w:r w:rsidRPr="007F719E">
        <w:rPr>
          <w:rFonts w:ascii="Arial" w:hAnsi="Arial"/>
          <w:bCs/>
          <w:sz w:val="24"/>
          <w:szCs w:val="24"/>
          <w:lang w:eastAsia="pt-BR"/>
        </w:rPr>
        <w:t>, a qual observou as limitações de aplicação em relação a Receia Corrente Liquida efetivamente arrecada no exercício de 2023, bem como, a aplicação mínima na saúde.</w:t>
      </w:r>
    </w:p>
    <w:p w14:paraId="64CD6E65" w14:textId="77777777" w:rsidR="007F719E" w:rsidRPr="007F719E" w:rsidRDefault="007F719E" w:rsidP="007F719E">
      <w:pPr>
        <w:tabs>
          <w:tab w:val="left" w:pos="3119"/>
        </w:tabs>
        <w:spacing w:line="276" w:lineRule="auto"/>
        <w:jc w:val="both"/>
        <w:rPr>
          <w:rFonts w:ascii="Arial" w:hAnsi="Arial"/>
          <w:bCs/>
          <w:sz w:val="24"/>
          <w:szCs w:val="24"/>
          <w:lang w:eastAsia="pt-BR"/>
        </w:rPr>
      </w:pPr>
      <w:r w:rsidRPr="007F719E">
        <w:rPr>
          <w:rFonts w:ascii="Arial" w:hAnsi="Arial"/>
          <w:bCs/>
          <w:sz w:val="24"/>
          <w:szCs w:val="24"/>
          <w:lang w:eastAsia="pt-BR"/>
        </w:rPr>
        <w:tab/>
        <w:t>As demais emendas apresentadas, sob os números 02, 06, 07, 08, 09, 10 e 11, alteram emendas apresentadas e aprovadas, ao Projeto nº 44/2024-E, LDO 2025, a emenda número 01 se refere a correção de texto.</w:t>
      </w:r>
    </w:p>
    <w:p w14:paraId="38110005" w14:textId="77777777" w:rsidR="007F719E" w:rsidRPr="007F719E" w:rsidRDefault="007F719E" w:rsidP="007F719E">
      <w:pPr>
        <w:tabs>
          <w:tab w:val="left" w:pos="3119"/>
        </w:tabs>
        <w:spacing w:line="276" w:lineRule="auto"/>
        <w:ind w:firstLine="2835"/>
        <w:jc w:val="both"/>
        <w:rPr>
          <w:rFonts w:ascii="Arial" w:hAnsi="Arial"/>
          <w:b/>
          <w:bCs/>
          <w:sz w:val="24"/>
          <w:szCs w:val="24"/>
          <w:lang w:eastAsia="pt-BR"/>
        </w:rPr>
      </w:pPr>
      <w:r w:rsidRPr="007F719E">
        <w:rPr>
          <w:rFonts w:ascii="Arial" w:hAnsi="Arial"/>
          <w:bCs/>
          <w:sz w:val="24"/>
          <w:szCs w:val="24"/>
          <w:lang w:eastAsia="pt-BR"/>
        </w:rPr>
        <w:tab/>
        <w:t>Quanto às emendas, opinou a Comissão FAVORAVELMENTE as todas as Emendas apresentadas.</w:t>
      </w:r>
    </w:p>
    <w:p w14:paraId="7F3A85CC" w14:textId="77777777" w:rsidR="007F719E" w:rsidRPr="007F719E" w:rsidRDefault="007F719E" w:rsidP="007F719E">
      <w:pPr>
        <w:tabs>
          <w:tab w:val="left" w:pos="3119"/>
        </w:tabs>
        <w:spacing w:line="276" w:lineRule="auto"/>
        <w:jc w:val="both"/>
        <w:rPr>
          <w:rFonts w:ascii="Arial" w:hAnsi="Arial"/>
          <w:bCs/>
          <w:sz w:val="24"/>
          <w:szCs w:val="24"/>
          <w:lang w:eastAsia="pt-BR"/>
        </w:rPr>
      </w:pPr>
    </w:p>
    <w:p w14:paraId="032BD5FA" w14:textId="77777777" w:rsidR="007F719E" w:rsidRPr="007F719E" w:rsidRDefault="007F719E" w:rsidP="007F719E">
      <w:pPr>
        <w:tabs>
          <w:tab w:val="left" w:pos="3119"/>
        </w:tabs>
        <w:spacing w:line="276" w:lineRule="auto"/>
        <w:jc w:val="both"/>
        <w:rPr>
          <w:rFonts w:ascii="Arial" w:hAnsi="Arial"/>
          <w:bCs/>
          <w:sz w:val="24"/>
          <w:szCs w:val="24"/>
          <w:lang w:eastAsia="pt-BR"/>
        </w:rPr>
      </w:pPr>
      <w:r w:rsidRPr="007F719E">
        <w:rPr>
          <w:rFonts w:ascii="Arial" w:hAnsi="Arial"/>
          <w:bCs/>
          <w:sz w:val="24"/>
          <w:szCs w:val="24"/>
          <w:lang w:eastAsia="pt-BR"/>
        </w:rPr>
        <w:tab/>
      </w:r>
    </w:p>
    <w:p w14:paraId="43BC9CD4" w14:textId="77777777" w:rsidR="007F719E" w:rsidRPr="007F719E" w:rsidRDefault="007F719E" w:rsidP="007F719E">
      <w:pPr>
        <w:tabs>
          <w:tab w:val="left" w:pos="3119"/>
        </w:tabs>
        <w:spacing w:line="276" w:lineRule="auto"/>
        <w:ind w:right="51"/>
        <w:jc w:val="both"/>
        <w:rPr>
          <w:rFonts w:ascii="Arial" w:hAnsi="Arial"/>
          <w:bCs/>
          <w:sz w:val="24"/>
          <w:szCs w:val="24"/>
          <w:lang w:eastAsia="pt-BR"/>
        </w:rPr>
      </w:pPr>
      <w:r w:rsidRPr="007F719E">
        <w:rPr>
          <w:rFonts w:ascii="Arial" w:hAnsi="Arial"/>
          <w:bCs/>
          <w:sz w:val="24"/>
          <w:szCs w:val="24"/>
          <w:lang w:eastAsia="pt-BR"/>
        </w:rPr>
        <w:lastRenderedPageBreak/>
        <w:tab/>
        <w:t xml:space="preserve">Quanto ao Projeto, este foi acompanhado de mensagem, de texto com demonstrativo da previsão da receita e fixação da despesa, do demonstrativo do orçamento da Seguridade Social, condições e limitações para transposições, remanejamentos, transferências e suplementação de créditos adicionais. </w:t>
      </w:r>
    </w:p>
    <w:p w14:paraId="35D95606" w14:textId="77777777" w:rsidR="007F719E" w:rsidRPr="007F719E" w:rsidRDefault="007F719E" w:rsidP="007F719E">
      <w:pPr>
        <w:tabs>
          <w:tab w:val="left" w:pos="3119"/>
        </w:tabs>
        <w:spacing w:line="276" w:lineRule="auto"/>
        <w:ind w:right="51"/>
        <w:jc w:val="both"/>
        <w:rPr>
          <w:rFonts w:ascii="Arial" w:hAnsi="Arial"/>
          <w:bCs/>
          <w:sz w:val="24"/>
          <w:szCs w:val="24"/>
          <w:lang w:eastAsia="pt-BR"/>
        </w:rPr>
      </w:pPr>
      <w:r w:rsidRPr="007F719E">
        <w:rPr>
          <w:rFonts w:ascii="Arial" w:hAnsi="Arial"/>
          <w:bCs/>
          <w:sz w:val="24"/>
          <w:szCs w:val="24"/>
          <w:lang w:eastAsia="pt-BR"/>
        </w:rPr>
        <w:tab/>
        <w:t xml:space="preserve">Veio ainda, acompanhado dos anexos: </w:t>
      </w:r>
    </w:p>
    <w:p w14:paraId="6DC5E8F6" w14:textId="77777777" w:rsidR="007F719E" w:rsidRPr="007F719E" w:rsidRDefault="007F719E" w:rsidP="007F719E">
      <w:pPr>
        <w:tabs>
          <w:tab w:val="left" w:pos="3119"/>
        </w:tabs>
        <w:spacing w:line="276" w:lineRule="auto"/>
        <w:ind w:right="51"/>
        <w:jc w:val="both"/>
        <w:rPr>
          <w:rFonts w:ascii="Arial" w:hAnsi="Arial"/>
          <w:bCs/>
          <w:sz w:val="24"/>
          <w:szCs w:val="24"/>
          <w:lang w:eastAsia="pt-BR"/>
        </w:rPr>
      </w:pPr>
    </w:p>
    <w:p w14:paraId="5C871BD4" w14:textId="77777777" w:rsidR="007F719E" w:rsidRPr="007F719E" w:rsidRDefault="007F719E" w:rsidP="007F719E">
      <w:pPr>
        <w:tabs>
          <w:tab w:val="left" w:pos="3119"/>
        </w:tabs>
        <w:spacing w:line="276" w:lineRule="auto"/>
        <w:ind w:right="51" w:firstLine="3119"/>
        <w:jc w:val="both"/>
        <w:rPr>
          <w:rFonts w:ascii="Arial" w:hAnsi="Arial" w:cs="Times New Roman"/>
          <w:sz w:val="24"/>
          <w:szCs w:val="24"/>
          <w:lang w:eastAsia="pt-BR"/>
        </w:rPr>
      </w:pPr>
      <w:r w:rsidRPr="007F719E">
        <w:rPr>
          <w:rFonts w:ascii="Arial" w:hAnsi="Arial" w:cs="Times New Roman"/>
          <w:sz w:val="24"/>
          <w:szCs w:val="24"/>
          <w:lang w:eastAsia="pt-BR"/>
        </w:rPr>
        <w:t xml:space="preserve">Anexo I - Demonstração da Receita e Despesa </w:t>
      </w:r>
    </w:p>
    <w:p w14:paraId="46437499" w14:textId="77777777" w:rsidR="007F719E" w:rsidRPr="007F719E" w:rsidRDefault="007F719E" w:rsidP="007F719E">
      <w:pPr>
        <w:tabs>
          <w:tab w:val="left" w:pos="3119"/>
        </w:tabs>
        <w:spacing w:line="276" w:lineRule="auto"/>
        <w:ind w:right="51" w:firstLine="3119"/>
        <w:jc w:val="both"/>
        <w:rPr>
          <w:rFonts w:ascii="Arial" w:hAnsi="Arial" w:cs="Times New Roman"/>
          <w:sz w:val="24"/>
          <w:szCs w:val="24"/>
          <w:lang w:eastAsia="pt-BR"/>
        </w:rPr>
      </w:pPr>
      <w:r w:rsidRPr="007F719E">
        <w:rPr>
          <w:rFonts w:ascii="Arial" w:hAnsi="Arial" w:cs="Times New Roman"/>
          <w:sz w:val="24"/>
          <w:szCs w:val="24"/>
          <w:lang w:eastAsia="pt-BR"/>
        </w:rPr>
        <w:t xml:space="preserve">Anexo II - Demonstração da Despesa </w:t>
      </w:r>
    </w:p>
    <w:p w14:paraId="24DCF098" w14:textId="77777777" w:rsidR="007F719E" w:rsidRPr="007F719E" w:rsidRDefault="007F719E" w:rsidP="007F719E">
      <w:pPr>
        <w:tabs>
          <w:tab w:val="left" w:pos="3119"/>
        </w:tabs>
        <w:spacing w:line="276" w:lineRule="auto"/>
        <w:ind w:right="51" w:firstLine="3119"/>
        <w:jc w:val="both"/>
        <w:rPr>
          <w:rFonts w:ascii="Arial" w:hAnsi="Arial" w:cs="Times New Roman"/>
          <w:sz w:val="24"/>
          <w:szCs w:val="24"/>
          <w:lang w:eastAsia="pt-BR"/>
        </w:rPr>
      </w:pPr>
      <w:r w:rsidRPr="007F719E">
        <w:rPr>
          <w:rFonts w:ascii="Arial" w:hAnsi="Arial" w:cs="Times New Roman"/>
          <w:sz w:val="24"/>
          <w:szCs w:val="24"/>
          <w:lang w:eastAsia="pt-BR"/>
        </w:rPr>
        <w:t xml:space="preserve">Anexo II1 - Despesas Segundo as Naturezas </w:t>
      </w:r>
    </w:p>
    <w:p w14:paraId="4B06B6FB" w14:textId="77777777" w:rsidR="007F719E" w:rsidRPr="007F719E" w:rsidRDefault="007F719E" w:rsidP="007F719E">
      <w:pPr>
        <w:tabs>
          <w:tab w:val="left" w:pos="3119"/>
        </w:tabs>
        <w:spacing w:line="276" w:lineRule="auto"/>
        <w:ind w:right="51" w:firstLine="3119"/>
        <w:jc w:val="both"/>
        <w:rPr>
          <w:rFonts w:ascii="Arial" w:hAnsi="Arial" w:cs="Times New Roman"/>
          <w:sz w:val="24"/>
          <w:szCs w:val="24"/>
          <w:lang w:eastAsia="pt-BR"/>
        </w:rPr>
      </w:pPr>
      <w:r w:rsidRPr="007F719E">
        <w:rPr>
          <w:rFonts w:ascii="Arial" w:hAnsi="Arial" w:cs="Times New Roman"/>
          <w:sz w:val="24"/>
          <w:szCs w:val="24"/>
          <w:lang w:eastAsia="pt-BR"/>
        </w:rPr>
        <w:t xml:space="preserve">Anexo II2 - Receitas Segundo as Naturezas </w:t>
      </w:r>
    </w:p>
    <w:p w14:paraId="5BA6AB20" w14:textId="77777777" w:rsidR="007F719E" w:rsidRPr="007F719E" w:rsidRDefault="007F719E" w:rsidP="007F719E">
      <w:pPr>
        <w:tabs>
          <w:tab w:val="left" w:pos="3119"/>
        </w:tabs>
        <w:spacing w:line="276" w:lineRule="auto"/>
        <w:ind w:right="51" w:firstLine="3119"/>
        <w:jc w:val="both"/>
        <w:rPr>
          <w:rFonts w:ascii="Arial" w:hAnsi="Arial" w:cs="Times New Roman"/>
          <w:sz w:val="24"/>
          <w:szCs w:val="24"/>
          <w:lang w:eastAsia="pt-BR"/>
        </w:rPr>
      </w:pPr>
      <w:r w:rsidRPr="007F719E">
        <w:rPr>
          <w:rFonts w:ascii="Arial" w:hAnsi="Arial" w:cs="Times New Roman"/>
          <w:sz w:val="24"/>
          <w:szCs w:val="24"/>
          <w:lang w:eastAsia="pt-BR"/>
        </w:rPr>
        <w:t xml:space="preserve">Anexo VI3 - Programa de Trabalho </w:t>
      </w:r>
    </w:p>
    <w:p w14:paraId="23FFD2B4" w14:textId="77777777" w:rsidR="007F719E" w:rsidRPr="007F719E" w:rsidRDefault="007F719E" w:rsidP="007F719E">
      <w:pPr>
        <w:tabs>
          <w:tab w:val="left" w:pos="3119"/>
        </w:tabs>
        <w:spacing w:line="276" w:lineRule="auto"/>
        <w:ind w:right="51" w:firstLine="3119"/>
        <w:jc w:val="both"/>
        <w:rPr>
          <w:rFonts w:ascii="Arial" w:hAnsi="Arial" w:cs="Times New Roman"/>
          <w:sz w:val="24"/>
          <w:szCs w:val="24"/>
          <w:lang w:eastAsia="pt-BR"/>
        </w:rPr>
      </w:pPr>
      <w:r w:rsidRPr="007F719E">
        <w:rPr>
          <w:rFonts w:ascii="Arial" w:hAnsi="Arial" w:cs="Times New Roman"/>
          <w:sz w:val="24"/>
          <w:szCs w:val="24"/>
          <w:lang w:eastAsia="pt-BR"/>
        </w:rPr>
        <w:t xml:space="preserve">Anexo VII - Programa de Trabalho de Governo </w:t>
      </w:r>
    </w:p>
    <w:p w14:paraId="28430255" w14:textId="77777777" w:rsidR="007F719E" w:rsidRPr="007F719E" w:rsidRDefault="007F719E" w:rsidP="007F719E">
      <w:pPr>
        <w:tabs>
          <w:tab w:val="left" w:pos="3119"/>
        </w:tabs>
        <w:spacing w:line="276" w:lineRule="auto"/>
        <w:ind w:right="51" w:firstLine="3119"/>
        <w:jc w:val="both"/>
        <w:rPr>
          <w:rFonts w:ascii="Arial" w:hAnsi="Arial" w:cs="Times New Roman"/>
          <w:sz w:val="24"/>
          <w:szCs w:val="24"/>
          <w:lang w:eastAsia="pt-BR"/>
        </w:rPr>
      </w:pPr>
      <w:r w:rsidRPr="007F719E">
        <w:rPr>
          <w:rFonts w:ascii="Arial" w:hAnsi="Arial" w:cs="Times New Roman"/>
          <w:sz w:val="24"/>
          <w:szCs w:val="24"/>
          <w:lang w:eastAsia="pt-BR"/>
        </w:rPr>
        <w:t xml:space="preserve">Anexo VIII - Demonstrativo da Despesa </w:t>
      </w:r>
    </w:p>
    <w:p w14:paraId="2DBD4089" w14:textId="77777777" w:rsidR="007F719E" w:rsidRPr="007F719E" w:rsidRDefault="007F719E" w:rsidP="007F719E">
      <w:pPr>
        <w:tabs>
          <w:tab w:val="left" w:pos="3119"/>
        </w:tabs>
        <w:spacing w:line="276" w:lineRule="auto"/>
        <w:ind w:right="51" w:firstLine="3119"/>
        <w:jc w:val="both"/>
        <w:rPr>
          <w:rFonts w:ascii="Arial" w:hAnsi="Arial" w:cs="Times New Roman"/>
          <w:sz w:val="24"/>
          <w:szCs w:val="24"/>
          <w:lang w:eastAsia="pt-BR"/>
        </w:rPr>
      </w:pPr>
      <w:r w:rsidRPr="007F719E">
        <w:rPr>
          <w:rFonts w:ascii="Arial" w:hAnsi="Arial" w:cs="Times New Roman"/>
          <w:sz w:val="24"/>
          <w:szCs w:val="24"/>
          <w:lang w:eastAsia="pt-BR"/>
        </w:rPr>
        <w:t xml:space="preserve">Anexo IX - Demonstrativo da Despesa por Função </w:t>
      </w:r>
    </w:p>
    <w:p w14:paraId="50619073" w14:textId="77777777" w:rsidR="007F719E" w:rsidRPr="007F719E" w:rsidRDefault="007F719E" w:rsidP="007F719E">
      <w:pPr>
        <w:tabs>
          <w:tab w:val="left" w:pos="3119"/>
        </w:tabs>
        <w:spacing w:line="276" w:lineRule="auto"/>
        <w:ind w:right="51" w:firstLine="3119"/>
        <w:jc w:val="both"/>
        <w:rPr>
          <w:rFonts w:ascii="Arial" w:hAnsi="Arial" w:cs="Times New Roman"/>
          <w:sz w:val="24"/>
          <w:szCs w:val="24"/>
          <w:lang w:eastAsia="pt-BR"/>
        </w:rPr>
      </w:pPr>
      <w:r w:rsidRPr="007F719E">
        <w:rPr>
          <w:rFonts w:ascii="Arial" w:hAnsi="Arial" w:cs="Times New Roman"/>
          <w:sz w:val="24"/>
          <w:szCs w:val="24"/>
          <w:lang w:eastAsia="pt-BR"/>
        </w:rPr>
        <w:t xml:space="preserve">Aplicação Ensino 2025 </w:t>
      </w:r>
    </w:p>
    <w:p w14:paraId="49EF6CF6" w14:textId="77777777" w:rsidR="007F719E" w:rsidRPr="007F719E" w:rsidRDefault="007F719E" w:rsidP="007F719E">
      <w:pPr>
        <w:tabs>
          <w:tab w:val="left" w:pos="3119"/>
        </w:tabs>
        <w:spacing w:line="276" w:lineRule="auto"/>
        <w:ind w:right="51" w:firstLine="3119"/>
        <w:jc w:val="both"/>
        <w:rPr>
          <w:rFonts w:ascii="Arial" w:hAnsi="Arial" w:cs="Times New Roman"/>
          <w:sz w:val="24"/>
          <w:szCs w:val="24"/>
          <w:lang w:eastAsia="pt-BR"/>
        </w:rPr>
      </w:pPr>
      <w:r w:rsidRPr="007F719E">
        <w:rPr>
          <w:rFonts w:ascii="Arial" w:hAnsi="Arial" w:cs="Times New Roman"/>
          <w:sz w:val="24"/>
          <w:szCs w:val="24"/>
          <w:lang w:eastAsia="pt-BR"/>
        </w:rPr>
        <w:t xml:space="preserve">Aplicação FUNDEB 2025 </w:t>
      </w:r>
    </w:p>
    <w:p w14:paraId="0133E367" w14:textId="77777777" w:rsidR="007F719E" w:rsidRPr="007F719E" w:rsidRDefault="007F719E" w:rsidP="007F719E">
      <w:pPr>
        <w:tabs>
          <w:tab w:val="left" w:pos="3119"/>
        </w:tabs>
        <w:spacing w:line="276" w:lineRule="auto"/>
        <w:ind w:right="51" w:firstLine="3119"/>
        <w:jc w:val="both"/>
        <w:rPr>
          <w:rFonts w:ascii="Arial" w:hAnsi="Arial" w:cs="Times New Roman"/>
          <w:sz w:val="24"/>
          <w:szCs w:val="24"/>
          <w:lang w:eastAsia="pt-BR"/>
        </w:rPr>
      </w:pPr>
      <w:r w:rsidRPr="007F719E">
        <w:rPr>
          <w:rFonts w:ascii="Arial" w:hAnsi="Arial" w:cs="Times New Roman"/>
          <w:sz w:val="24"/>
          <w:szCs w:val="24"/>
          <w:lang w:eastAsia="pt-BR"/>
        </w:rPr>
        <w:t xml:space="preserve">Aplicação Saúde 2025 </w:t>
      </w:r>
    </w:p>
    <w:p w14:paraId="3EA78537" w14:textId="77777777" w:rsidR="007F719E" w:rsidRPr="007F719E" w:rsidRDefault="007F719E" w:rsidP="007F719E">
      <w:pPr>
        <w:tabs>
          <w:tab w:val="left" w:pos="3119"/>
        </w:tabs>
        <w:spacing w:line="276" w:lineRule="auto"/>
        <w:ind w:right="51" w:firstLine="3119"/>
        <w:jc w:val="both"/>
        <w:rPr>
          <w:rFonts w:ascii="Arial" w:hAnsi="Arial" w:cs="Times New Roman"/>
          <w:sz w:val="24"/>
          <w:szCs w:val="24"/>
          <w:lang w:eastAsia="pt-BR"/>
        </w:rPr>
      </w:pPr>
      <w:r w:rsidRPr="007F719E">
        <w:rPr>
          <w:rFonts w:ascii="Arial" w:hAnsi="Arial" w:cs="Times New Roman"/>
          <w:sz w:val="24"/>
          <w:szCs w:val="24"/>
          <w:lang w:eastAsia="pt-BR"/>
        </w:rPr>
        <w:t xml:space="preserve">Balancete de Despesa 2025 </w:t>
      </w:r>
    </w:p>
    <w:p w14:paraId="3BAE5B8F" w14:textId="77777777" w:rsidR="007F719E" w:rsidRPr="007F719E" w:rsidRDefault="007F719E" w:rsidP="007F719E">
      <w:pPr>
        <w:tabs>
          <w:tab w:val="left" w:pos="3119"/>
        </w:tabs>
        <w:spacing w:line="276" w:lineRule="auto"/>
        <w:ind w:right="51" w:firstLine="3119"/>
        <w:jc w:val="both"/>
        <w:rPr>
          <w:rFonts w:ascii="Arial" w:hAnsi="Arial" w:cs="Times New Roman"/>
          <w:sz w:val="24"/>
          <w:szCs w:val="24"/>
          <w:lang w:eastAsia="pt-BR"/>
        </w:rPr>
      </w:pPr>
      <w:r w:rsidRPr="007F719E">
        <w:rPr>
          <w:rFonts w:ascii="Arial" w:hAnsi="Arial" w:cs="Times New Roman"/>
          <w:sz w:val="24"/>
          <w:szCs w:val="24"/>
          <w:lang w:eastAsia="pt-BR"/>
        </w:rPr>
        <w:t xml:space="preserve">Despesas com Pessoal LOA 2025 </w:t>
      </w:r>
    </w:p>
    <w:p w14:paraId="2AFB5451" w14:textId="77777777" w:rsidR="007F719E" w:rsidRPr="007F719E" w:rsidRDefault="007F719E" w:rsidP="007F719E">
      <w:pPr>
        <w:tabs>
          <w:tab w:val="left" w:pos="3119"/>
        </w:tabs>
        <w:spacing w:line="276" w:lineRule="auto"/>
        <w:jc w:val="both"/>
        <w:rPr>
          <w:rFonts w:ascii="Arial" w:hAnsi="Arial"/>
          <w:bCs/>
          <w:sz w:val="24"/>
          <w:szCs w:val="24"/>
          <w:lang w:eastAsia="pt-BR"/>
        </w:rPr>
      </w:pPr>
    </w:p>
    <w:p w14:paraId="06DE7954" w14:textId="77777777" w:rsidR="007F719E" w:rsidRPr="007F719E" w:rsidRDefault="007F719E" w:rsidP="007F719E">
      <w:pPr>
        <w:tabs>
          <w:tab w:val="left" w:pos="3119"/>
        </w:tabs>
        <w:ind w:right="51" w:firstLine="3119"/>
        <w:jc w:val="both"/>
        <w:rPr>
          <w:rFonts w:ascii="Arial" w:hAnsi="Arial" w:cs="Times New Roman"/>
          <w:bCs/>
          <w:sz w:val="24"/>
          <w:szCs w:val="20"/>
          <w:lang w:eastAsia="pt-BR"/>
        </w:rPr>
      </w:pPr>
      <w:r w:rsidRPr="007F719E">
        <w:rPr>
          <w:rFonts w:ascii="Arial" w:hAnsi="Arial" w:cs="Times New Roman"/>
          <w:bCs/>
          <w:sz w:val="24"/>
          <w:szCs w:val="20"/>
          <w:lang w:eastAsia="pt-BR"/>
        </w:rPr>
        <w:t xml:space="preserve">Dá análise foi possível observar que o projeto é acompanhado dos anexos necessários, demonstra equilíbrio orçamentário, as aplicações constitucionais estão contempladas, os limites com gasto de pessoal formam observados. </w:t>
      </w:r>
    </w:p>
    <w:p w14:paraId="1FE12D16" w14:textId="77777777" w:rsidR="007F719E" w:rsidRPr="007F719E" w:rsidRDefault="007F719E" w:rsidP="007F719E">
      <w:pPr>
        <w:tabs>
          <w:tab w:val="left" w:pos="3119"/>
        </w:tabs>
        <w:ind w:right="51" w:firstLine="3119"/>
        <w:jc w:val="both"/>
        <w:rPr>
          <w:rFonts w:ascii="Arial" w:hAnsi="Arial"/>
          <w:bCs/>
          <w:sz w:val="24"/>
          <w:szCs w:val="24"/>
          <w:lang w:eastAsia="pt-BR"/>
        </w:rPr>
      </w:pPr>
      <w:r w:rsidRPr="007F719E">
        <w:rPr>
          <w:rFonts w:ascii="Arial" w:hAnsi="Arial" w:cs="Times New Roman"/>
          <w:bCs/>
          <w:sz w:val="24"/>
          <w:szCs w:val="20"/>
          <w:lang w:eastAsia="pt-BR"/>
        </w:rPr>
        <w:t>Conforme constatado na Lei de Diretrizes Orçamentária, o Executivo promoveu adequações em índices e indicadores de programas e ações, visando aprimorar as condições de avaliação do cumprimento das metas quantitativas, qualitativas e financeiras da execução orçamentária, n</w:t>
      </w:r>
      <w:r w:rsidRPr="007F719E">
        <w:rPr>
          <w:rFonts w:ascii="Arial" w:hAnsi="Arial"/>
          <w:bCs/>
          <w:sz w:val="24"/>
          <w:szCs w:val="24"/>
          <w:lang w:eastAsia="pt-BR"/>
        </w:rPr>
        <w:t>o entanto, verificamos que há programações e ações que ainda requerem adequações. Por isto, reiteramos ao Executivo que promova as adequações ainda necessárias, para uma perfeita quantificação e qualificação dos indicadores e das unidades de medidas, essenciais, na elaboração das peças orçamentárias, conforme é orientado pelas legislações pertinentes (Constituição Federal, Lei Complementar nº 101/00, Lei nº 4.432/64) e também por comunicados e manuais editados pelo próprio TCESP.</w:t>
      </w:r>
      <w:r w:rsidRPr="007F719E">
        <w:rPr>
          <w:rFonts w:ascii="Arial" w:hAnsi="Arial"/>
          <w:bCs/>
          <w:sz w:val="24"/>
          <w:szCs w:val="24"/>
          <w:lang w:eastAsia="pt-BR"/>
        </w:rPr>
        <w:tab/>
      </w:r>
    </w:p>
    <w:p w14:paraId="1C8B66DB" w14:textId="77777777" w:rsidR="007F719E" w:rsidRPr="007F719E" w:rsidRDefault="007F719E" w:rsidP="007F719E">
      <w:pPr>
        <w:tabs>
          <w:tab w:val="left" w:pos="3119"/>
        </w:tabs>
        <w:spacing w:line="276" w:lineRule="auto"/>
        <w:jc w:val="both"/>
        <w:rPr>
          <w:rFonts w:ascii="Arial" w:hAnsi="Arial"/>
          <w:bCs/>
          <w:sz w:val="24"/>
          <w:szCs w:val="24"/>
          <w:lang w:eastAsia="pt-BR"/>
        </w:rPr>
      </w:pPr>
    </w:p>
    <w:p w14:paraId="2AF5AC70" w14:textId="77777777" w:rsidR="007F719E" w:rsidRPr="007F719E" w:rsidRDefault="007F719E" w:rsidP="007F719E">
      <w:pPr>
        <w:tabs>
          <w:tab w:val="left" w:pos="3120"/>
        </w:tabs>
        <w:spacing w:line="276" w:lineRule="auto"/>
        <w:jc w:val="both"/>
        <w:rPr>
          <w:rFonts w:ascii="Arial" w:hAnsi="Arial"/>
          <w:b/>
          <w:bCs/>
          <w:sz w:val="24"/>
          <w:szCs w:val="24"/>
        </w:rPr>
      </w:pPr>
      <w:r w:rsidRPr="007F719E">
        <w:rPr>
          <w:rFonts w:ascii="Arial" w:hAnsi="Arial"/>
          <w:b/>
          <w:bCs/>
          <w:sz w:val="24"/>
          <w:szCs w:val="24"/>
        </w:rPr>
        <w:tab/>
        <w:t xml:space="preserve">Ante o exposto, considerando que a iniciativa da propositura é de competência do Poder Executivo que a elabora de acordo com as políticas públicas que pretende realizar, indicando as metas que pretende alcançar,  somos FAVORÁVEIS, com as devidas ressalvas, a aprovação do Projeto de Lei nº 73-E de 30/09/2024, de autoria do Poder </w:t>
      </w:r>
      <w:r w:rsidRPr="007F719E">
        <w:rPr>
          <w:rFonts w:ascii="Arial" w:hAnsi="Arial"/>
          <w:b/>
          <w:bCs/>
          <w:sz w:val="24"/>
          <w:szCs w:val="24"/>
        </w:rPr>
        <w:lastRenderedPageBreak/>
        <w:t>Executivo, e as Emendas apresentadas, no que diz respeito aos aspectos que cumprem a esta Comissão analisar, devidamente ressalvadas as observações quanto as metas, os indicadores e as unidades de medidas que devem compor as Peças Orçamentárias para uma melhor avaliação de eficácia e efetividade dos programas e ações governamentais e também ressalvado o poder de deliberação do Egrégio Plenário desta Casa de Leis.</w:t>
      </w:r>
    </w:p>
    <w:p w14:paraId="2DE5061A" w14:textId="77777777" w:rsidR="007F719E" w:rsidRPr="007F719E" w:rsidRDefault="007F719E" w:rsidP="007F719E">
      <w:pPr>
        <w:tabs>
          <w:tab w:val="left" w:pos="3120"/>
        </w:tabs>
        <w:spacing w:line="276" w:lineRule="auto"/>
        <w:jc w:val="both"/>
        <w:rPr>
          <w:rFonts w:ascii="Arial" w:hAnsi="Arial"/>
          <w:sz w:val="24"/>
          <w:szCs w:val="24"/>
        </w:rPr>
      </w:pPr>
      <w:r w:rsidRPr="007F719E">
        <w:rPr>
          <w:rFonts w:ascii="Arial" w:hAnsi="Arial"/>
          <w:b/>
          <w:bCs/>
          <w:sz w:val="24"/>
          <w:szCs w:val="24"/>
        </w:rPr>
        <w:tab/>
      </w:r>
    </w:p>
    <w:p w14:paraId="4627DCE0" w14:textId="77777777" w:rsidR="007F719E" w:rsidRPr="007F719E" w:rsidRDefault="007F719E" w:rsidP="007F719E">
      <w:pPr>
        <w:tabs>
          <w:tab w:val="left" w:pos="3120"/>
        </w:tabs>
        <w:spacing w:line="276" w:lineRule="auto"/>
        <w:jc w:val="both"/>
        <w:rPr>
          <w:rFonts w:ascii="Arial" w:hAnsi="Arial"/>
          <w:sz w:val="24"/>
          <w:szCs w:val="24"/>
        </w:rPr>
      </w:pPr>
      <w:r w:rsidRPr="007F719E">
        <w:rPr>
          <w:rFonts w:ascii="Arial" w:hAnsi="Arial"/>
          <w:b/>
          <w:bCs/>
          <w:sz w:val="24"/>
          <w:szCs w:val="24"/>
        </w:rPr>
        <w:tab/>
        <w:t>Posto isto, o Projeto e as Emendas Favoráveis, em exame, seguem para deliberação do Egrégio Plenário desta Casa de Leis.</w:t>
      </w:r>
    </w:p>
    <w:p w14:paraId="02515785" w14:textId="77777777" w:rsidR="007F719E" w:rsidRPr="007F719E" w:rsidRDefault="007F719E" w:rsidP="007F719E">
      <w:pPr>
        <w:tabs>
          <w:tab w:val="left" w:pos="3120"/>
          <w:tab w:val="left" w:pos="3240"/>
        </w:tabs>
        <w:spacing w:line="276" w:lineRule="auto"/>
        <w:ind w:firstLine="360"/>
        <w:jc w:val="both"/>
      </w:pPr>
    </w:p>
    <w:p w14:paraId="05972A24" w14:textId="77777777" w:rsidR="007F719E" w:rsidRDefault="007F719E" w:rsidP="007F719E">
      <w:pPr>
        <w:tabs>
          <w:tab w:val="left" w:pos="3120"/>
        </w:tabs>
        <w:spacing w:line="276" w:lineRule="auto"/>
        <w:jc w:val="both"/>
        <w:rPr>
          <w:rFonts w:ascii="Arial" w:hAnsi="Arial"/>
          <w:sz w:val="24"/>
          <w:szCs w:val="24"/>
        </w:rPr>
      </w:pPr>
      <w:r w:rsidRPr="007F719E">
        <w:rPr>
          <w:rFonts w:ascii="Arial" w:hAnsi="Arial"/>
        </w:rPr>
        <w:tab/>
      </w:r>
      <w:r w:rsidRPr="007F719E">
        <w:rPr>
          <w:rFonts w:ascii="Arial" w:hAnsi="Arial"/>
          <w:sz w:val="24"/>
          <w:szCs w:val="24"/>
        </w:rPr>
        <w:t xml:space="preserve">É o parecer, sob os aspectos que compete a esta comissão analisar. </w:t>
      </w:r>
      <w:r w:rsidRPr="007F719E">
        <w:rPr>
          <w:rFonts w:ascii="Arial" w:hAnsi="Arial"/>
          <w:sz w:val="24"/>
          <w:szCs w:val="24"/>
        </w:rPr>
        <w:tab/>
      </w:r>
    </w:p>
    <w:p w14:paraId="30B7A459" w14:textId="77777777" w:rsidR="007F719E" w:rsidRPr="007F719E" w:rsidRDefault="007F719E" w:rsidP="007F719E">
      <w:pPr>
        <w:tabs>
          <w:tab w:val="left" w:pos="3120"/>
        </w:tabs>
        <w:spacing w:line="276" w:lineRule="auto"/>
        <w:jc w:val="both"/>
        <w:rPr>
          <w:rFonts w:ascii="Tahoma" w:hAnsi="Tahoma" w:cs="Tahoma"/>
          <w:b/>
          <w:iCs/>
          <w:sz w:val="24"/>
          <w:szCs w:val="24"/>
          <w:u w:val="single"/>
        </w:rPr>
      </w:pPr>
    </w:p>
    <w:p w14:paraId="133849A0" w14:textId="77777777" w:rsidR="007F719E" w:rsidRPr="007F719E" w:rsidRDefault="007F719E" w:rsidP="007F719E">
      <w:pPr>
        <w:spacing w:line="300" w:lineRule="exact"/>
        <w:ind w:firstLine="3120"/>
        <w:jc w:val="right"/>
        <w:outlineLvl w:val="0"/>
        <w:rPr>
          <w:rFonts w:ascii="Arial" w:hAnsi="Arial"/>
          <w:b/>
          <w:sz w:val="24"/>
          <w:szCs w:val="24"/>
          <w:u w:val="single"/>
          <w:lang w:eastAsia="pt-BR"/>
        </w:rPr>
      </w:pPr>
      <w:r w:rsidRPr="007F719E">
        <w:rPr>
          <w:rFonts w:ascii="Arial" w:hAnsi="Arial"/>
          <w:sz w:val="24"/>
          <w:szCs w:val="24"/>
          <w:lang w:eastAsia="pt-BR"/>
        </w:rPr>
        <w:t>Sala das Comissões, 31 de outubro de 2024.</w:t>
      </w:r>
    </w:p>
    <w:p w14:paraId="716D3F7A" w14:textId="77777777" w:rsidR="007F719E" w:rsidRPr="007F719E" w:rsidRDefault="007F719E" w:rsidP="007F719E">
      <w:pPr>
        <w:spacing w:line="256" w:lineRule="auto"/>
        <w:ind w:right="-109"/>
        <w:jc w:val="center"/>
        <w:rPr>
          <w:rFonts w:ascii="Arial" w:hAnsi="Arial"/>
          <w:b/>
          <w:bCs/>
          <w:sz w:val="24"/>
          <w:szCs w:val="24"/>
        </w:rPr>
      </w:pPr>
    </w:p>
    <w:p w14:paraId="553FBD6E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0952FD3B" w14:textId="77777777" w:rsidR="006D3873" w:rsidRPr="00E60AE8" w:rsidRDefault="00103EF9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E60AE8">
        <w:rPr>
          <w:rFonts w:ascii="Arial" w:hAnsi="Arial"/>
          <w:b/>
          <w:bCs/>
          <w:sz w:val="24"/>
          <w:szCs w:val="24"/>
        </w:rPr>
        <w:t>GUILHERME ARAÚJO NUNES</w:t>
      </w:r>
    </w:p>
    <w:p w14:paraId="4FC972DC" w14:textId="77777777" w:rsidR="00337621" w:rsidRPr="00E60AE8" w:rsidRDefault="00103EF9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7E484520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3590C959" w14:textId="77777777" w:rsidR="00337621" w:rsidRPr="00E60AE8" w:rsidRDefault="00103EF9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3"/>
        <w:gridCol w:w="4878"/>
      </w:tblGrid>
      <w:tr w:rsidR="00722326" w14:paraId="56354262" w14:textId="77777777" w:rsidTr="00722326">
        <w:trPr>
          <w:trHeight w:val="718"/>
          <w:jc w:val="center"/>
        </w:trPr>
        <w:tc>
          <w:tcPr>
            <w:tcW w:w="48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892464" w14:textId="77777777" w:rsidR="00722326" w:rsidRDefault="00722326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E45C7A0" w14:textId="77777777" w:rsidR="00722326" w:rsidRDefault="00722326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ALACIR RAYSEL</w:t>
            </w:r>
          </w:p>
          <w:p w14:paraId="160820EA" w14:textId="77777777" w:rsidR="00722326" w:rsidRDefault="00722326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50E3780A" w14:textId="77777777" w:rsidR="00722326" w:rsidRDefault="00722326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80F8F7" w14:textId="77777777" w:rsidR="00722326" w:rsidRDefault="00722326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BDBF3B3" w14:textId="77777777" w:rsidR="00722326" w:rsidRDefault="00722326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PAULO ROGÉRIO NOGGERINI JÚNIOR</w:t>
            </w:r>
          </w:p>
          <w:p w14:paraId="1020D6F3" w14:textId="77777777" w:rsidR="00722326" w:rsidRDefault="00722326">
            <w:pPr>
              <w:pStyle w:val="Corpodetexto3"/>
              <w:ind w:right="74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SUPLENTE CPOFC</w:t>
            </w:r>
          </w:p>
          <w:p w14:paraId="377B0FA8" w14:textId="77777777" w:rsidR="00722326" w:rsidRDefault="00722326">
            <w:pPr>
              <w:ind w:right="-109"/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  <w:p w14:paraId="56E2CF3D" w14:textId="77777777" w:rsidR="00A56427" w:rsidRDefault="00A56427">
            <w:pPr>
              <w:ind w:right="-109"/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544080AB" w14:textId="77777777" w:rsidR="00722326" w:rsidRDefault="00722326" w:rsidP="00722326">
      <w:pPr>
        <w:tabs>
          <w:tab w:val="left" w:pos="312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CLÁUDIA RITA DUARTE PEDROSO</w:t>
      </w:r>
    </w:p>
    <w:p w14:paraId="4994FC82" w14:textId="77777777" w:rsidR="00722326" w:rsidRDefault="00722326" w:rsidP="00722326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SUPLENTE CPOFC</w:t>
      </w:r>
    </w:p>
    <w:p w14:paraId="73A7DFA4" w14:textId="77777777"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9B40F" w14:textId="77777777" w:rsidR="003E4FD1" w:rsidRDefault="003E4FD1" w:rsidP="00812E56">
      <w:r>
        <w:separator/>
      </w:r>
    </w:p>
  </w:endnote>
  <w:endnote w:type="continuationSeparator" w:id="0">
    <w:p w14:paraId="286878EE" w14:textId="77777777" w:rsidR="003E4FD1" w:rsidRDefault="003E4FD1" w:rsidP="0081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39FBB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88D83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5DAE8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31523" w14:textId="77777777" w:rsidR="003E4FD1" w:rsidRDefault="003E4FD1" w:rsidP="00812E56">
      <w:r>
        <w:separator/>
      </w:r>
    </w:p>
  </w:footnote>
  <w:footnote w:type="continuationSeparator" w:id="0">
    <w:p w14:paraId="710D1E9B" w14:textId="77777777" w:rsidR="003E4FD1" w:rsidRDefault="003E4FD1" w:rsidP="00812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7087E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A4F65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41DEB6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103EF9">
      <w:rPr>
        <w:rFonts w:ascii="SheerElegance" w:hAnsi="SheerElegance"/>
        <w:sz w:val="56"/>
        <w:szCs w:val="56"/>
      </w:rPr>
      <w:t>Câmara Municipal da Estância Turística de São Roque</w:t>
    </w:r>
  </w:p>
  <w:p w14:paraId="462494EE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047253FE" w14:textId="77777777" w:rsidR="00DE2FA8" w:rsidRDefault="00103EF9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10CEF79" w14:textId="77777777" w:rsidR="00DE2FA8" w:rsidRDefault="00103EF9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584BB146" w14:textId="77777777" w:rsidR="00DE2FA8" w:rsidRDefault="00103EF9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ADCACBC" w14:textId="77777777" w:rsidR="00DE2FA8" w:rsidRDefault="00103EF9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2EDB8E20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C895C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55803"/>
    <w:rsid w:val="00062DA6"/>
    <w:rsid w:val="0008590C"/>
    <w:rsid w:val="000C2170"/>
    <w:rsid w:val="000E7972"/>
    <w:rsid w:val="00103EF9"/>
    <w:rsid w:val="00136586"/>
    <w:rsid w:val="0019147B"/>
    <w:rsid w:val="001915A3"/>
    <w:rsid w:val="001E6C52"/>
    <w:rsid w:val="00203B08"/>
    <w:rsid w:val="00217F62"/>
    <w:rsid w:val="0022261A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3E4FD1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685E98"/>
    <w:rsid w:val="006D3873"/>
    <w:rsid w:val="006D67DD"/>
    <w:rsid w:val="00704F57"/>
    <w:rsid w:val="00722326"/>
    <w:rsid w:val="007277A5"/>
    <w:rsid w:val="00751EF7"/>
    <w:rsid w:val="007F719E"/>
    <w:rsid w:val="00812E56"/>
    <w:rsid w:val="00841E53"/>
    <w:rsid w:val="00846F64"/>
    <w:rsid w:val="00850239"/>
    <w:rsid w:val="009247E8"/>
    <w:rsid w:val="009A311D"/>
    <w:rsid w:val="009A3CA2"/>
    <w:rsid w:val="00A116CF"/>
    <w:rsid w:val="00A40410"/>
    <w:rsid w:val="00A56427"/>
    <w:rsid w:val="00A723A6"/>
    <w:rsid w:val="00A75372"/>
    <w:rsid w:val="00A906D8"/>
    <w:rsid w:val="00AB5A74"/>
    <w:rsid w:val="00AE0B21"/>
    <w:rsid w:val="00B31750"/>
    <w:rsid w:val="00B54C14"/>
    <w:rsid w:val="00B6731D"/>
    <w:rsid w:val="00BF4CA8"/>
    <w:rsid w:val="00C21E69"/>
    <w:rsid w:val="00CC2E02"/>
    <w:rsid w:val="00D15DB8"/>
    <w:rsid w:val="00D47C6B"/>
    <w:rsid w:val="00D94574"/>
    <w:rsid w:val="00DC0B9B"/>
    <w:rsid w:val="00DC19EF"/>
    <w:rsid w:val="00DE2FA8"/>
    <w:rsid w:val="00DF48FB"/>
    <w:rsid w:val="00E36AB6"/>
    <w:rsid w:val="00E41B6E"/>
    <w:rsid w:val="00E5788A"/>
    <w:rsid w:val="00E60AE8"/>
    <w:rsid w:val="00E62733"/>
    <w:rsid w:val="00ED3037"/>
    <w:rsid w:val="00EE515A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53BD1785"/>
  <w15:docId w15:val="{A4B0B7E6-23C0-48BC-82B1-2B2A2343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793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31</cp:revision>
  <dcterms:created xsi:type="dcterms:W3CDTF">2017-08-03T13:32:00Z</dcterms:created>
  <dcterms:modified xsi:type="dcterms:W3CDTF">2024-10-31T19:52:00Z</dcterms:modified>
</cp:coreProperties>
</file>