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ADF1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16C3C05C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36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22/05/2025</w:t>
      </w:r>
    </w:p>
    <w:p w14:paraId="6EB739AC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62C7ACB" w14:textId="26EBD5B7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47/2025-</w:t>
      </w:r>
      <w:r w:rsidR="00DE4CF3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21/05/2025,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DE4CF3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736F623C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1318833F" w14:textId="29AE2F0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DE4CF3">
        <w:rPr>
          <w:rFonts w:cs="Arial"/>
          <w:b w:val="0"/>
          <w:szCs w:val="24"/>
          <w:u w:val="none"/>
        </w:rPr>
        <w:t>Rafael Tanzi de Araújo</w:t>
      </w:r>
      <w:r w:rsidRPr="00E60AE8">
        <w:rPr>
          <w:rFonts w:cs="Arial"/>
          <w:b w:val="0"/>
          <w:szCs w:val="24"/>
          <w:u w:val="none"/>
        </w:rPr>
        <w:t>.</w:t>
      </w:r>
    </w:p>
    <w:p w14:paraId="2E6FCDA5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123110E8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R$ 103.722,30 (cento e três mil, setecentos e vinte e dois reais e trinta centavos).”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F623F36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771FFDE3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215BF6A9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0127B59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012E9E3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22 de maio de 2025.</w:t>
      </w:r>
    </w:p>
    <w:p w14:paraId="30A37A2A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A9268CA" w14:textId="41ED8412" w:rsidR="006D3873" w:rsidRPr="00E60AE8" w:rsidRDefault="00DE4CF3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2DCAC475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56DF8363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57C0405C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E35141" w14:paraId="23EC6C09" w14:textId="77777777" w:rsidTr="00DE4CF3">
        <w:trPr>
          <w:trHeight w:val="718"/>
          <w:jc w:val="center"/>
        </w:trPr>
        <w:tc>
          <w:tcPr>
            <w:tcW w:w="4873" w:type="dxa"/>
          </w:tcPr>
          <w:p w14:paraId="0571E9A2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E1CA804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2C669C30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7782A54A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6A0C0F80" w14:textId="77777777" w:rsidR="006D3873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6BBB9902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16E9D711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59FDE4A9" w14:textId="77777777" w:rsidR="00DE4CF3" w:rsidRPr="00DE4CF3" w:rsidRDefault="00DE4CF3" w:rsidP="00DE4CF3">
      <w:pPr>
        <w:tabs>
          <w:tab w:val="left" w:pos="3120"/>
        </w:tabs>
        <w:jc w:val="center"/>
        <w:rPr>
          <w:rFonts w:ascii="Arial" w:hAnsi="Arial"/>
          <w:b/>
          <w:bCs/>
          <w:sz w:val="24"/>
          <w:szCs w:val="24"/>
        </w:rPr>
      </w:pPr>
      <w:r w:rsidRPr="00DE4CF3">
        <w:rPr>
          <w:rFonts w:ascii="Arial" w:hAnsi="Arial"/>
          <w:b/>
          <w:bCs/>
          <w:sz w:val="24"/>
          <w:szCs w:val="24"/>
        </w:rPr>
        <w:t>ANTONIO MARCOS CARVALHO DE BRITO</w:t>
      </w:r>
    </w:p>
    <w:p w14:paraId="6F20B663" w14:textId="7C39FEE8" w:rsidR="00E60AE8" w:rsidRPr="00E60AE8" w:rsidRDefault="00DE4CF3" w:rsidP="00DE4CF3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DE4CF3">
        <w:rPr>
          <w:rFonts w:ascii="Arial" w:hAnsi="Arial"/>
          <w:sz w:val="24"/>
          <w:szCs w:val="24"/>
        </w:rPr>
        <w:t>MEMBRO CPOFC</w:t>
      </w:r>
    </w:p>
    <w:sectPr w:rsidR="00E60AE8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1CEC" w14:textId="77777777" w:rsidR="00A62009" w:rsidRDefault="00A62009">
      <w:r>
        <w:separator/>
      </w:r>
    </w:p>
  </w:endnote>
  <w:endnote w:type="continuationSeparator" w:id="0">
    <w:p w14:paraId="2D955A18" w14:textId="77777777" w:rsidR="00A62009" w:rsidRDefault="00A6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8545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4457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9F6E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7EA08" w14:textId="77777777" w:rsidR="00A62009" w:rsidRDefault="00A62009">
      <w:r>
        <w:separator/>
      </w:r>
    </w:p>
  </w:footnote>
  <w:footnote w:type="continuationSeparator" w:id="0">
    <w:p w14:paraId="1FEEC752" w14:textId="77777777" w:rsidR="00A62009" w:rsidRDefault="00A6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1B75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DE3A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2E2934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3142586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36F03FFA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9D31970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283B055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41109421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40F9B84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778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6631F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62009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E4CF3"/>
    <w:rsid w:val="00DF48FB"/>
    <w:rsid w:val="00E35141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3BB6C7D"/>
  <w15:docId w15:val="{228CDC75-F07A-4D06-877E-41B1AAC2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2025-05-22T18:37:00Z</dcterms:modified>
</cp:coreProperties>
</file>